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C" w:rsidRDefault="00DA485C" w:rsidP="00EF2B2C">
      <w:r>
        <w:rPr>
          <w:noProof/>
          <w:lang w:eastAsia="en-GB"/>
        </w:rPr>
        <w:drawing>
          <wp:anchor distT="0" distB="0" distL="114300" distR="114300" simplePos="0" relativeHeight="251658240" behindDoc="0" locked="0" layoutInCell="1" allowOverlap="1">
            <wp:simplePos x="0" y="0"/>
            <wp:positionH relativeFrom="margin">
              <wp:posOffset>3689350</wp:posOffset>
            </wp:positionH>
            <wp:positionV relativeFrom="paragraph">
              <wp:posOffset>202565</wp:posOffset>
            </wp:positionV>
            <wp:extent cx="2717800" cy="9099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7800" cy="909948"/>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 xml:space="preserve">The main objective of the Cyber Essentials assessment is to determine that your organisation has effectively implemented the controls required by the Scheme, </w:t>
      </w:r>
      <w:proofErr w:type="gramStart"/>
      <w:r>
        <w:t>in order to</w:t>
      </w:r>
      <w:proofErr w:type="gramEnd"/>
      <w:r>
        <w:t xml:space="preserve">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B9265E" w:rsidRPr="00B9265E">
        <w:rPr>
          <w:b/>
        </w:rPr>
        <w:t>AC Assure</w:t>
      </w:r>
      <w:r w:rsidR="00A404C3" w:rsidRPr="00A404C3">
        <w:t xml:space="preserve"> </w:t>
      </w:r>
      <w:r w:rsidR="00EF2B2C">
        <w:t xml:space="preserve">(the Certifying Body). Such verification may take </w:t>
      </w:r>
      <w:proofErr w:type="gramStart"/>
      <w:r w:rsidR="00EF2B2C">
        <w:t>a number of</w:t>
      </w:r>
      <w:proofErr w:type="gramEnd"/>
      <w:r w:rsidR="00EF2B2C">
        <w:t xml:space="preserve"> forms, and could include, for example, a telephone conference. The verification process will be at the </w:t>
      </w:r>
      <w:r w:rsidR="00321D93">
        <w:t>discretion of</w:t>
      </w:r>
      <w:r w:rsidR="00A404C3">
        <w:t xml:space="preserve"> </w:t>
      </w:r>
      <w:r w:rsidR="00B9265E" w:rsidRPr="00B9265E">
        <w:rPr>
          <w:b/>
        </w:rPr>
        <w:t>AC Assure</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DA485C" w:rsidP="00DA485C">
            <w:pPr>
              <w:spacing w:after="0" w:line="240" w:lineRule="auto"/>
            </w:pPr>
            <w:r w:rsidRPr="00DA485C">
              <w:t>John Bloomfield</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DA485C" w:rsidP="00DA485C">
            <w:pPr>
              <w:spacing w:after="0" w:line="240" w:lineRule="auto"/>
            </w:pPr>
            <w:r w:rsidRPr="00DA485C">
              <w:t>08443 760400</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BA25B6" w:rsidP="00DA485C">
            <w:pPr>
              <w:spacing w:after="0" w:line="240" w:lineRule="auto"/>
            </w:pPr>
            <w:hyperlink r:id="rId9" w:history="1">
              <w:r w:rsidR="00DA485C" w:rsidRPr="00DA485C">
                <w:rPr>
                  <w:rStyle w:val="Hyperlink"/>
                </w:rPr>
                <w:t>john.bloomfield@acassure.com</w:t>
              </w:r>
            </w:hyperlink>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w:t>
            </w:r>
            <w:proofErr w:type="gramStart"/>
            <w:r>
              <w:rPr>
                <w:rFonts w:eastAsia="Times New Roman" w:cstheme="minorHAnsi"/>
                <w:color w:val="333333"/>
                <w:lang w:eastAsia="en-GB"/>
              </w:rPr>
              <w:t>securely</w:t>
            </w:r>
            <w:proofErr w:type="gramEnd"/>
            <w:r>
              <w:rPr>
                <w:rFonts w:eastAsia="Times New Roman" w:cstheme="minorHAnsi"/>
                <w:color w:val="333333"/>
                <w:lang w:eastAsia="en-GB"/>
              </w:rPr>
              <w:t xml:space="preserve"> please contact </w:t>
            </w:r>
            <w:r w:rsidR="00DA485C">
              <w:rPr>
                <w:rFonts w:eastAsia="Times New Roman" w:cstheme="minorHAnsi"/>
                <w:color w:val="333333"/>
                <w:lang w:eastAsia="en-GB"/>
              </w:rPr>
              <w:t>John</w:t>
            </w:r>
            <w:r>
              <w:rPr>
                <w:rFonts w:eastAsia="Times New Roman" w:cstheme="minorHAnsi"/>
                <w:color w:val="333333"/>
                <w:lang w:eastAsia="en-GB"/>
              </w:rPr>
              <w:t xml:space="preserve">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20"/>
        <w:gridCol w:w="4496"/>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DA485C" w:rsidP="00F4238B">
            <w:pPr>
              <w:rPr>
                <w:lang w:val="fr-FR"/>
              </w:rPr>
            </w:pPr>
            <w:r>
              <w:rPr>
                <w:lang w:val="fr-FR"/>
              </w:rPr>
              <w:t>AC Assure</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t>
            </w:r>
            <w:proofErr w:type="gramStart"/>
            <w:r>
              <w:t>way</w:t>
            </w:r>
            <w:proofErr w:type="gramEnd"/>
            <w:r>
              <w:t xml:space="preserve">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bookmarkStart w:id="0" w:name="_GoBack"/>
      <w:bookmarkEnd w:id="0"/>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 xml:space="preserve">A system name should be </w:t>
      </w:r>
      <w:proofErr w:type="gramStart"/>
      <w:r>
        <w:t>provided that</w:t>
      </w:r>
      <w:proofErr w:type="gramEnd"/>
      <w:r>
        <w:t xml:space="preserve">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 xml:space="preserve">Has all unnecessary software, including OS utilities, services and applications, been removed or </w:t>
            </w:r>
            <w:proofErr w:type="gramStart"/>
            <w:r>
              <w:t>disabled</w:t>
            </w:r>
            <w:proofErr w:type="gramEnd"/>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B1418C">
        <w:tc>
          <w:tcPr>
            <w:tcW w:w="0" w:type="auto"/>
            <w:shd w:val="clear" w:color="auto" w:fill="FFFFFF"/>
            <w:tcMar>
              <w:top w:w="0" w:type="dxa"/>
              <w:left w:w="0" w:type="dxa"/>
              <w:bottom w:w="0" w:type="dxa"/>
              <w:right w:w="0" w:type="dxa"/>
            </w:tcMar>
            <w:vAlign w:val="center"/>
            <w:hideMark/>
          </w:tcPr>
          <w:p w:rsidR="00DA485C" w:rsidRPr="00A404C3" w:rsidRDefault="00DA485C" w:rsidP="00B1418C">
            <w:pPr>
              <w:spacing w:after="0" w:line="240" w:lineRule="auto"/>
            </w:pPr>
            <w:r w:rsidRPr="00A404C3">
              <w:lastRenderedPageBreak/>
              <w:t xml:space="preserve">When you have completed the </w:t>
            </w:r>
            <w:proofErr w:type="gramStart"/>
            <w:r w:rsidRPr="00A404C3">
              <w:t>document</w:t>
            </w:r>
            <w:proofErr w:type="gramEnd"/>
            <w:r w:rsidRPr="00A404C3">
              <w:t xml:space="preserve"> you should email it to;</w:t>
            </w:r>
          </w:p>
        </w:tc>
      </w:tr>
      <w:tr w:rsidR="00DA485C" w:rsidRPr="00DA485C" w:rsidTr="00B1418C">
        <w:tc>
          <w:tcPr>
            <w:tcW w:w="0" w:type="auto"/>
            <w:shd w:val="clear" w:color="auto" w:fill="FFFFFF"/>
            <w:tcMar>
              <w:top w:w="0" w:type="dxa"/>
              <w:left w:w="0" w:type="dxa"/>
              <w:bottom w:w="0" w:type="dxa"/>
              <w:right w:w="0" w:type="dxa"/>
            </w:tcMar>
            <w:vAlign w:val="center"/>
            <w:hideMark/>
          </w:tcPr>
          <w:p w:rsidR="00DA485C" w:rsidRPr="00DA485C" w:rsidRDefault="00DA485C" w:rsidP="00B1418C">
            <w:pPr>
              <w:spacing w:after="0" w:line="240" w:lineRule="auto"/>
            </w:pPr>
            <w:r w:rsidRPr="00DA485C">
              <w:t>John Bloomfield</w:t>
            </w:r>
          </w:p>
        </w:tc>
      </w:tr>
      <w:tr w:rsidR="00DA485C" w:rsidRPr="00DA485C" w:rsidTr="00B1418C">
        <w:tc>
          <w:tcPr>
            <w:tcW w:w="0" w:type="auto"/>
            <w:shd w:val="clear" w:color="auto" w:fill="FFFFFF"/>
            <w:tcMar>
              <w:top w:w="0" w:type="dxa"/>
              <w:left w:w="0" w:type="dxa"/>
              <w:bottom w:w="0" w:type="dxa"/>
              <w:right w:w="0" w:type="dxa"/>
            </w:tcMar>
            <w:vAlign w:val="center"/>
            <w:hideMark/>
          </w:tcPr>
          <w:p w:rsidR="00DA485C" w:rsidRPr="00DA485C" w:rsidRDefault="00DA485C" w:rsidP="00B1418C">
            <w:pPr>
              <w:spacing w:after="0" w:line="240" w:lineRule="auto"/>
            </w:pPr>
            <w:r w:rsidRPr="00DA485C">
              <w:t>08443 760400</w:t>
            </w:r>
          </w:p>
        </w:tc>
      </w:tr>
      <w:tr w:rsidR="00DA485C" w:rsidRPr="00DA485C" w:rsidTr="00B1418C">
        <w:tc>
          <w:tcPr>
            <w:tcW w:w="0" w:type="auto"/>
            <w:shd w:val="clear" w:color="auto" w:fill="FFFFFF"/>
            <w:tcMar>
              <w:top w:w="0" w:type="dxa"/>
              <w:left w:w="0" w:type="dxa"/>
              <w:bottom w:w="0" w:type="dxa"/>
              <w:right w:w="0" w:type="dxa"/>
            </w:tcMar>
            <w:vAlign w:val="center"/>
            <w:hideMark/>
          </w:tcPr>
          <w:p w:rsidR="00DA485C" w:rsidRPr="00DA485C" w:rsidRDefault="00BA25B6" w:rsidP="00B1418C">
            <w:pPr>
              <w:spacing w:after="0" w:line="240" w:lineRule="auto"/>
            </w:pPr>
            <w:hyperlink r:id="rId10" w:history="1">
              <w:r w:rsidR="00DA485C" w:rsidRPr="00DA485C">
                <w:rPr>
                  <w:rStyle w:val="Hyperlink"/>
                </w:rPr>
                <w:t>john.bloomfield@acassure.com</w:t>
              </w:r>
            </w:hyperlink>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B1418C">
        <w:tc>
          <w:tcPr>
            <w:tcW w:w="0" w:type="auto"/>
            <w:shd w:val="clear" w:color="auto" w:fill="FFFFFF"/>
            <w:tcMar>
              <w:top w:w="0" w:type="dxa"/>
              <w:left w:w="0" w:type="dxa"/>
              <w:bottom w:w="0" w:type="dxa"/>
              <w:right w:w="0" w:type="dxa"/>
            </w:tcMar>
            <w:vAlign w:val="center"/>
            <w:hideMark/>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B1418C">
        <w:tc>
          <w:tcPr>
            <w:tcW w:w="0" w:type="auto"/>
            <w:shd w:val="clear" w:color="auto" w:fill="FFFFFF"/>
            <w:tcMar>
              <w:top w:w="0" w:type="dxa"/>
              <w:left w:w="0" w:type="dxa"/>
              <w:bottom w:w="0" w:type="dxa"/>
              <w:right w:w="0" w:type="dxa"/>
            </w:tcMar>
            <w:vAlign w:val="center"/>
            <w:hideMark/>
          </w:tcPr>
          <w:p w:rsidR="00DA485C" w:rsidRPr="00A404C3" w:rsidRDefault="00DA485C"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w:t>
            </w:r>
            <w:proofErr w:type="gramStart"/>
            <w:r>
              <w:rPr>
                <w:rFonts w:eastAsia="Times New Roman" w:cstheme="minorHAnsi"/>
                <w:color w:val="333333"/>
                <w:lang w:eastAsia="en-GB"/>
              </w:rPr>
              <w:t>securely</w:t>
            </w:r>
            <w:proofErr w:type="gramEnd"/>
            <w:r>
              <w:rPr>
                <w:rFonts w:eastAsia="Times New Roman" w:cstheme="minorHAnsi"/>
                <w:color w:val="333333"/>
                <w:lang w:eastAsia="en-GB"/>
              </w:rPr>
              <w:t xml:space="preserve"> please contact John for details.</w:t>
            </w:r>
          </w:p>
          <w:p w:rsidR="00DA485C" w:rsidRDefault="00DA485C" w:rsidP="00B1418C">
            <w:pPr>
              <w:spacing w:after="0" w:line="240" w:lineRule="auto"/>
              <w:rPr>
                <w:rFonts w:eastAsia="Times New Roman" w:cstheme="minorHAnsi"/>
                <w:b/>
                <w:color w:val="333333"/>
                <w:lang w:eastAsia="en-GB"/>
              </w:rPr>
            </w:pPr>
          </w:p>
          <w:p w:rsidR="00DA485C" w:rsidRPr="00A404C3" w:rsidRDefault="00DA485C"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A404C3" w:rsidRDefault="00A404C3"/>
    <w:sectPr w:rsidR="00A404C3" w:rsidSect="004679A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B6" w:rsidRDefault="00BA25B6" w:rsidP="00EF2B2C">
      <w:pPr>
        <w:spacing w:after="0" w:line="240" w:lineRule="auto"/>
      </w:pPr>
      <w:r>
        <w:separator/>
      </w:r>
    </w:p>
  </w:endnote>
  <w:endnote w:type="continuationSeparator" w:id="0">
    <w:p w:rsidR="00BA25B6" w:rsidRDefault="00BA25B6"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A0" w:rsidRPr="004679A0" w:rsidRDefault="00FE23F8" w:rsidP="00FE23F8">
    <w:pPr>
      <w:pStyle w:val="Footer"/>
      <w:jc w:val="center"/>
      <w:rPr>
        <w:sz w:val="16"/>
        <w:szCs w:val="16"/>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-181610</wp:posOffset>
          </wp:positionV>
          <wp:extent cx="1210310" cy="384175"/>
          <wp:effectExtent l="0" t="0" r="889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anchor>
      </w:drawing>
    </w:r>
    <w:r w:rsidR="004F7297">
      <w:rPr>
        <w:sz w:val="16"/>
        <w:szCs w:val="16"/>
      </w:rPr>
      <w:t>QG Business Solutions 2015</w:t>
    </w:r>
    <w:r w:rsidR="00CC26DC">
      <w:rPr>
        <w:sz w:val="16"/>
        <w:szCs w:val="16"/>
      </w:rPr>
      <w:t xml:space="preserve"> ©</w:t>
    </w:r>
    <w:r w:rsidR="00CC26DC">
      <w:rPr>
        <w:sz w:val="16"/>
        <w:szCs w:val="16"/>
      </w:rPr>
      <w:tab/>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F8" w:rsidRDefault="00FE23F8" w:rsidP="00FE23F8">
    <w:pPr>
      <w:pStyle w:val="Footer"/>
      <w:jc w:val="center"/>
    </w:pPr>
    <w:r>
      <w:rPr>
        <w:noProof/>
        <w:lang w:eastAsia="en-GB"/>
      </w:rPr>
      <w:drawing>
        <wp:inline distT="0" distB="0" distL="0" distR="0" wp14:anchorId="5E081BD3" wp14:editId="093E2021">
          <wp:extent cx="1210310" cy="38417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B6" w:rsidRDefault="00BA25B6" w:rsidP="00EF2B2C">
      <w:pPr>
        <w:spacing w:after="0" w:line="240" w:lineRule="auto"/>
      </w:pPr>
      <w:r>
        <w:separator/>
      </w:r>
    </w:p>
  </w:footnote>
  <w:footnote w:type="continuationSeparator" w:id="0">
    <w:p w:rsidR="00BA25B6" w:rsidRDefault="00BA25B6"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231A52"/>
    <w:rsid w:val="00293C1F"/>
    <w:rsid w:val="00321D93"/>
    <w:rsid w:val="00387952"/>
    <w:rsid w:val="004679A0"/>
    <w:rsid w:val="004A663C"/>
    <w:rsid w:val="004B6C6C"/>
    <w:rsid w:val="004D4AF6"/>
    <w:rsid w:val="004F7297"/>
    <w:rsid w:val="00500948"/>
    <w:rsid w:val="005F1ED0"/>
    <w:rsid w:val="006110FD"/>
    <w:rsid w:val="006F041D"/>
    <w:rsid w:val="0078792C"/>
    <w:rsid w:val="0080039E"/>
    <w:rsid w:val="009D51A4"/>
    <w:rsid w:val="00A21E8E"/>
    <w:rsid w:val="00A404C3"/>
    <w:rsid w:val="00A43D5E"/>
    <w:rsid w:val="00AB1D10"/>
    <w:rsid w:val="00B9265E"/>
    <w:rsid w:val="00BA25B6"/>
    <w:rsid w:val="00C2579C"/>
    <w:rsid w:val="00C5614E"/>
    <w:rsid w:val="00C64087"/>
    <w:rsid w:val="00CC26DC"/>
    <w:rsid w:val="00DA485C"/>
    <w:rsid w:val="00DC049E"/>
    <w:rsid w:val="00EF2B2C"/>
    <w:rsid w:val="00F7634C"/>
    <w:rsid w:val="00FD3562"/>
    <w:rsid w:val="00FE23F8"/>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john.bloomfield@acassure.com" TargetMode="External"/><Relationship Id="rId4" Type="http://schemas.openxmlformats.org/officeDocument/2006/relationships/footnotes" Target="footnotes.xml"/><Relationship Id="rId9" Type="http://schemas.openxmlformats.org/officeDocument/2006/relationships/hyperlink" Target="mailto:john.bloomfield@acassu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4</cp:revision>
  <dcterms:created xsi:type="dcterms:W3CDTF">2016-10-30T10:31:00Z</dcterms:created>
  <dcterms:modified xsi:type="dcterms:W3CDTF">2016-10-30T17:20:00Z</dcterms:modified>
</cp:coreProperties>
</file>