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C84" w:rsidRDefault="009A0C84"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p>
    <w:p w:rsidR="009A0C84" w:rsidRDefault="00A9024D"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r>
        <w:rPr>
          <w:rFonts w:ascii="Calibri" w:eastAsia="Times New Roman" w:hAnsi="Calibri" w:cs="Times New Roman"/>
          <w:color w:val="17365D"/>
          <w:spacing w:val="5"/>
          <w:kern w:val="28"/>
          <w:sz w:val="52"/>
          <w:szCs w:val="52"/>
        </w:rPr>
        <w:t>QG-</w:t>
      </w:r>
      <w:r w:rsidR="00EC2D47">
        <w:rPr>
          <w:rFonts w:ascii="Calibri" w:eastAsia="Times New Roman" w:hAnsi="Calibri" w:cs="Times New Roman"/>
          <w:color w:val="17365D"/>
          <w:spacing w:val="5"/>
          <w:kern w:val="28"/>
          <w:sz w:val="52"/>
          <w:szCs w:val="52"/>
        </w:rPr>
        <w:t>GDPR</w:t>
      </w:r>
      <w:r>
        <w:rPr>
          <w:rFonts w:ascii="Calibri" w:eastAsia="Times New Roman" w:hAnsi="Calibri" w:cs="Times New Roman"/>
          <w:color w:val="17365D"/>
          <w:spacing w:val="5"/>
          <w:kern w:val="28"/>
          <w:sz w:val="52"/>
          <w:szCs w:val="52"/>
        </w:rPr>
        <w:t xml:space="preserve"> </w:t>
      </w:r>
      <w:r w:rsidR="009A0C84">
        <w:rPr>
          <w:rFonts w:ascii="Calibri" w:eastAsia="Times New Roman" w:hAnsi="Calibri" w:cs="Times New Roman"/>
          <w:color w:val="17365D"/>
          <w:spacing w:val="5"/>
          <w:kern w:val="28"/>
          <w:sz w:val="52"/>
          <w:szCs w:val="52"/>
        </w:rPr>
        <w:t>Questionnaire</w:t>
      </w:r>
      <w:r w:rsidR="00C56B46">
        <w:rPr>
          <w:rFonts w:ascii="Calibri" w:eastAsia="Times New Roman" w:hAnsi="Calibri" w:cs="Times New Roman"/>
          <w:color w:val="17365D"/>
          <w:spacing w:val="5"/>
          <w:kern w:val="28"/>
          <w:sz w:val="52"/>
          <w:szCs w:val="52"/>
        </w:rPr>
        <w:t xml:space="preserve"> C</w:t>
      </w:r>
      <w:r w:rsidR="00622487">
        <w:rPr>
          <w:rFonts w:ascii="Calibri" w:eastAsia="Times New Roman" w:hAnsi="Calibri" w:cs="Times New Roman"/>
          <w:color w:val="17365D"/>
          <w:spacing w:val="5"/>
          <w:kern w:val="28"/>
          <w:sz w:val="52"/>
          <w:szCs w:val="52"/>
        </w:rPr>
        <w:t>.</w:t>
      </w:r>
    </w:p>
    <w:p w:rsidR="009A0C84" w:rsidRPr="00EF2B2C" w:rsidRDefault="00EC2D47"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r>
        <w:rPr>
          <w:rFonts w:ascii="Calibri" w:eastAsia="Times New Roman" w:hAnsi="Calibri" w:cs="Times New Roman"/>
          <w:color w:val="17365D"/>
          <w:spacing w:val="5"/>
          <w:kern w:val="28"/>
          <w:sz w:val="52"/>
          <w:szCs w:val="52"/>
        </w:rPr>
        <w:t>Requirements for a GDPR</w:t>
      </w:r>
      <w:r w:rsidR="009A0C84">
        <w:rPr>
          <w:rFonts w:ascii="Calibri" w:eastAsia="Times New Roman" w:hAnsi="Calibri" w:cs="Times New Roman"/>
          <w:color w:val="17365D"/>
          <w:spacing w:val="5"/>
          <w:kern w:val="28"/>
          <w:sz w:val="52"/>
          <w:szCs w:val="52"/>
        </w:rPr>
        <w:t xml:space="preserve"> Management System</w:t>
      </w:r>
    </w:p>
    <w:p w:rsidR="009A0C84" w:rsidRDefault="009A0C84" w:rsidP="009A0C84"/>
    <w:p w:rsidR="00A9024D" w:rsidRPr="00EF2B2C" w:rsidRDefault="00A9024D" w:rsidP="00A9024D">
      <w:pPr>
        <w:rPr>
          <w:b/>
          <w:u w:val="single"/>
        </w:rPr>
      </w:pPr>
      <w:r w:rsidRPr="00EF2B2C">
        <w:rPr>
          <w:b/>
          <w:u w:val="single"/>
        </w:rPr>
        <w:t>Introduction</w:t>
      </w:r>
    </w:p>
    <w:p w:rsidR="00A9024D" w:rsidRDefault="00A9024D" w:rsidP="00A9024D">
      <w:r>
        <w:t>Completion of this questionnaire and its subsequent approval by a QG Accredited Certification Body will verify that the submission meets the QG-GDPR Fundamentals level of assurance against the QG-GDPR Management Standard.</w:t>
      </w:r>
    </w:p>
    <w:p w:rsidR="00A9024D" w:rsidRDefault="00A9024D" w:rsidP="00A9024D">
      <w:r>
        <w:t>The main objective of the QG-GDPR Fundamentals assessment is to determine that your organisation has effectively implemented the requirements of the QG-GDPR Management Standard, in order to minimise inconsistency of your supply or service.</w:t>
      </w:r>
    </w:p>
    <w:p w:rsidR="00A9024D" w:rsidRDefault="00A9024D" w:rsidP="00A9024D">
      <w:r>
        <w:t>The completed questionnaire attests that you meet the r</w:t>
      </w:r>
      <w:r w:rsidRPr="00622487">
        <w:t>equir</w:t>
      </w:r>
      <w:r>
        <w:t xml:space="preserve">ements of GDPR Fundamentals, which must be approved by a Board member or equivalent, and will then be verified by a competent assessor from </w:t>
      </w:r>
      <w:r>
        <w:rPr>
          <w:b/>
        </w:rPr>
        <w:t>a certification body</w:t>
      </w:r>
      <w:r>
        <w:t xml:space="preserve">. Such verification may take a number of forms, and could include, for example, a telephone conference. The verification process will be at the discretion of </w:t>
      </w:r>
      <w:r w:rsidRPr="00525A0B">
        <w:rPr>
          <w:b/>
        </w:rPr>
        <w:t>QG Business Solutions.</w:t>
      </w:r>
    </w:p>
    <w:p w:rsidR="00A9024D" w:rsidRPr="00EF2B2C" w:rsidRDefault="00A9024D" w:rsidP="00A9024D">
      <w:pPr>
        <w:rPr>
          <w:b/>
          <w:u w:val="single"/>
        </w:rPr>
      </w:pPr>
      <w:r w:rsidRPr="00EF2B2C">
        <w:rPr>
          <w:b/>
          <w:u w:val="single"/>
        </w:rPr>
        <w:t xml:space="preserve">Scope of </w:t>
      </w:r>
      <w:r>
        <w:rPr>
          <w:b/>
          <w:u w:val="single"/>
        </w:rPr>
        <w:t>GDPR Fundamentals</w:t>
      </w:r>
    </w:p>
    <w:p w:rsidR="00A9024D" w:rsidRDefault="00A9024D" w:rsidP="00A9024D">
      <w:r>
        <w:t xml:space="preserve">The Scope is defined as the areas that will have an effect on your customer relationship. This scope will be printed on your certificate of compliance. </w:t>
      </w:r>
    </w:p>
    <w:p w:rsidR="00A9024D" w:rsidRDefault="00A9024D" w:rsidP="00A9024D">
      <w:r>
        <w:t xml:space="preserve">You will be required to identify the actual scope of the system to be evaluated as part of the questionnaire. </w:t>
      </w:r>
      <w:r>
        <w:rPr>
          <w:b/>
        </w:rPr>
        <w:t>You h</w:t>
      </w:r>
      <w:r w:rsidRPr="00C56B46">
        <w:rPr>
          <w:b/>
        </w:rPr>
        <w:t>ave chosen this questionnaire because</w:t>
      </w:r>
      <w:r>
        <w:rPr>
          <w:b/>
        </w:rPr>
        <w:t xml:space="preserve"> you</w:t>
      </w:r>
    </w:p>
    <w:p w:rsidR="00C56B46" w:rsidRDefault="00AB341E" w:rsidP="009A0C84">
      <w:r>
        <w:rPr>
          <w:highlight w:val="yellow"/>
        </w:rPr>
        <w:t xml:space="preserve">Employ less than 250 people, </w:t>
      </w:r>
      <w:r w:rsidR="00C56B46" w:rsidRPr="00C56B46">
        <w:rPr>
          <w:highlight w:val="yellow"/>
        </w:rPr>
        <w:t xml:space="preserve">process personal data that could result in a risk to the rights and freedoms of individuals </w:t>
      </w:r>
      <w:r w:rsidRPr="00AB341E">
        <w:rPr>
          <w:b/>
          <w:highlight w:val="yellow"/>
        </w:rPr>
        <w:t>but do not</w:t>
      </w:r>
      <w:r>
        <w:rPr>
          <w:highlight w:val="yellow"/>
        </w:rPr>
        <w:t xml:space="preserve"> </w:t>
      </w:r>
      <w:r w:rsidR="00C56B46" w:rsidRPr="00C56B46">
        <w:rPr>
          <w:highlight w:val="yellow"/>
        </w:rPr>
        <w:t>process special categories of personal data OR criminal convictions and offences</w:t>
      </w:r>
    </w:p>
    <w:p w:rsidR="009A0C84" w:rsidRPr="00293C1F" w:rsidRDefault="009A0C84" w:rsidP="009A0C84">
      <w:pPr>
        <w:rPr>
          <w:b/>
          <w:u w:val="single"/>
        </w:rPr>
      </w:pPr>
      <w:r w:rsidRPr="00293C1F">
        <w:rPr>
          <w:b/>
          <w:u w:val="single"/>
        </w:rPr>
        <w:t>How to avoid delays &amp; additional charges</w:t>
      </w:r>
    </w:p>
    <w:p w:rsidR="00C2163B" w:rsidRDefault="009A0C84">
      <w:pPr>
        <w:rPr>
          <w:b/>
          <w:sz w:val="28"/>
          <w:szCs w:val="28"/>
        </w:rPr>
      </w:pPr>
      <w:r w:rsidRPr="00293C1F">
        <w:t>You may incur additional charges if details are not sufficiently supplied, answer the questions as fully as possible giving supporting comments, paragraphs from policies and screen shots where possible. As a rule of thumb if it takes longer to assess the submission than you spent preparing it, you may be charged.</w:t>
      </w:r>
      <w:r w:rsidR="00C2163B">
        <w:rPr>
          <w:b/>
          <w:sz w:val="28"/>
          <w:szCs w:val="28"/>
        </w:rPr>
        <w:br w:type="page"/>
      </w:r>
    </w:p>
    <w:p w:rsidR="009A0C84" w:rsidRPr="00293C1F" w:rsidRDefault="009A0C84" w:rsidP="009A0C84">
      <w:pPr>
        <w:rPr>
          <w:b/>
          <w:sz w:val="28"/>
          <w:szCs w:val="28"/>
        </w:rPr>
      </w:pPr>
      <w:r w:rsidRPr="00293C1F">
        <w:rPr>
          <w:b/>
          <w:sz w:val="28"/>
          <w:szCs w:val="28"/>
        </w:rPr>
        <w:lastRenderedPageBreak/>
        <w:t>Organisation Identification</w:t>
      </w:r>
    </w:p>
    <w:p w:rsidR="009A0C84" w:rsidRPr="00293C1F" w:rsidRDefault="009A0C84" w:rsidP="009A0C84">
      <w:r w:rsidRPr="00293C1F">
        <w:t>Please provide details as follows:</w:t>
      </w:r>
    </w:p>
    <w:tbl>
      <w:tblPr>
        <w:tblStyle w:val="TableGrid"/>
        <w:tblW w:w="0" w:type="auto"/>
        <w:tblLook w:val="04A0" w:firstRow="1" w:lastRow="0" w:firstColumn="1" w:lastColumn="0" w:noHBand="0" w:noVBand="1"/>
      </w:tblPr>
      <w:tblGrid>
        <w:gridCol w:w="4528"/>
        <w:gridCol w:w="4488"/>
      </w:tblGrid>
      <w:tr w:rsidR="009A0C84" w:rsidRPr="00293C1F" w:rsidTr="00042484">
        <w:tc>
          <w:tcPr>
            <w:tcW w:w="4528" w:type="dxa"/>
          </w:tcPr>
          <w:p w:rsidR="009A0C84" w:rsidRPr="00293C1F" w:rsidRDefault="009A0C84" w:rsidP="000F0DB7">
            <w:r w:rsidRPr="00293C1F">
              <w:t>Organisation Name (legal entity):</w:t>
            </w:r>
          </w:p>
          <w:p w:rsidR="009A0C84" w:rsidRPr="00293C1F" w:rsidRDefault="009A0C84" w:rsidP="000F0DB7"/>
        </w:tc>
        <w:tc>
          <w:tcPr>
            <w:tcW w:w="4488" w:type="dxa"/>
          </w:tcPr>
          <w:p w:rsidR="009A0C84" w:rsidRPr="00293C1F" w:rsidRDefault="009A0C84" w:rsidP="000F0DB7"/>
        </w:tc>
      </w:tr>
      <w:tr w:rsidR="009A0C84" w:rsidRPr="00293C1F" w:rsidTr="00042484">
        <w:tc>
          <w:tcPr>
            <w:tcW w:w="4528" w:type="dxa"/>
          </w:tcPr>
          <w:p w:rsidR="009A0C84" w:rsidRPr="00293C1F" w:rsidRDefault="009A0C84" w:rsidP="000F0DB7">
            <w:r w:rsidRPr="00293C1F">
              <w:t>Sector:</w:t>
            </w:r>
          </w:p>
          <w:p w:rsidR="009A0C84" w:rsidRPr="00293C1F" w:rsidRDefault="009A0C84" w:rsidP="000F0DB7"/>
        </w:tc>
        <w:tc>
          <w:tcPr>
            <w:tcW w:w="4488" w:type="dxa"/>
          </w:tcPr>
          <w:p w:rsidR="009A0C84" w:rsidRPr="00293C1F" w:rsidRDefault="009A0C84" w:rsidP="000F0DB7"/>
        </w:tc>
      </w:tr>
      <w:tr w:rsidR="009A0C84" w:rsidRPr="00293C1F" w:rsidTr="00042484">
        <w:tc>
          <w:tcPr>
            <w:tcW w:w="4528" w:type="dxa"/>
          </w:tcPr>
          <w:p w:rsidR="009A0C84" w:rsidRPr="00293C1F" w:rsidRDefault="009A0C84" w:rsidP="000F0DB7">
            <w:r w:rsidRPr="00293C1F">
              <w:t>Parent Organisation name (if any):</w:t>
            </w:r>
          </w:p>
          <w:p w:rsidR="009A0C84" w:rsidRPr="00293C1F" w:rsidRDefault="009A0C84" w:rsidP="000F0DB7"/>
        </w:tc>
        <w:tc>
          <w:tcPr>
            <w:tcW w:w="4488" w:type="dxa"/>
          </w:tcPr>
          <w:p w:rsidR="009A0C84" w:rsidRPr="00293C1F" w:rsidRDefault="009A0C84" w:rsidP="000F0DB7"/>
        </w:tc>
      </w:tr>
      <w:tr w:rsidR="009A0C84" w:rsidRPr="00293C1F" w:rsidTr="00042484">
        <w:tc>
          <w:tcPr>
            <w:tcW w:w="4528" w:type="dxa"/>
          </w:tcPr>
          <w:p w:rsidR="009A0C84" w:rsidRPr="00293C1F" w:rsidRDefault="009A0C84" w:rsidP="000F0DB7">
            <w:r w:rsidRPr="00293C1F">
              <w:t>Size of organisation micro, small, medium, large.</w:t>
            </w:r>
          </w:p>
          <w:p w:rsidR="009A0C84" w:rsidRPr="00293C1F" w:rsidRDefault="009A0C84" w:rsidP="000F0DB7">
            <w:r w:rsidRPr="00293C1F">
              <w:t>(See definition below)</w:t>
            </w:r>
          </w:p>
        </w:tc>
        <w:tc>
          <w:tcPr>
            <w:tcW w:w="4488" w:type="dxa"/>
          </w:tcPr>
          <w:p w:rsidR="009A0C84" w:rsidRPr="00293C1F" w:rsidRDefault="009A0C84" w:rsidP="000F0DB7"/>
        </w:tc>
      </w:tr>
      <w:tr w:rsidR="009A0C84" w:rsidRPr="00293C1F" w:rsidTr="00042484">
        <w:tc>
          <w:tcPr>
            <w:tcW w:w="4528" w:type="dxa"/>
          </w:tcPr>
          <w:p w:rsidR="009A0C84" w:rsidRDefault="009A0C84" w:rsidP="000F0DB7">
            <w:r w:rsidRPr="00293C1F">
              <w:t>No of employees</w:t>
            </w:r>
          </w:p>
          <w:p w:rsidR="009A0C84" w:rsidRPr="00293C1F" w:rsidRDefault="009A0C84" w:rsidP="000F0DB7">
            <w:pPr>
              <w:rPr>
                <w:lang w:val="fr-FR"/>
              </w:rPr>
            </w:pPr>
          </w:p>
        </w:tc>
        <w:tc>
          <w:tcPr>
            <w:tcW w:w="4488" w:type="dxa"/>
          </w:tcPr>
          <w:p w:rsidR="009A0C84" w:rsidRPr="00293C1F" w:rsidRDefault="009A0C84" w:rsidP="000F0DB7">
            <w:pPr>
              <w:rPr>
                <w:lang w:val="fr-FR"/>
              </w:rPr>
            </w:pPr>
          </w:p>
        </w:tc>
      </w:tr>
      <w:tr w:rsidR="009A0C84" w:rsidRPr="00293C1F" w:rsidTr="00042484">
        <w:tc>
          <w:tcPr>
            <w:tcW w:w="4528" w:type="dxa"/>
          </w:tcPr>
          <w:p w:rsidR="009A0C84" w:rsidRPr="00293C1F" w:rsidRDefault="009A0C84" w:rsidP="000F0DB7">
            <w:r w:rsidRPr="00293C1F">
              <w:t>Point of Contact name:</w:t>
            </w:r>
          </w:p>
          <w:p w:rsidR="009A0C84" w:rsidRPr="00293C1F" w:rsidRDefault="009A0C84" w:rsidP="000F0DB7">
            <w:r w:rsidRPr="00293C1F">
              <w:t>Salutation (Mr, Mrs, Miss etc)</w:t>
            </w:r>
          </w:p>
          <w:p w:rsidR="009A0C84" w:rsidRPr="00293C1F" w:rsidRDefault="009A0C84" w:rsidP="000F0DB7">
            <w:r w:rsidRPr="00293C1F">
              <w:t>Initial</w:t>
            </w:r>
          </w:p>
          <w:p w:rsidR="009A0C84" w:rsidRPr="00293C1F" w:rsidRDefault="009A0C84" w:rsidP="000F0DB7">
            <w:r w:rsidRPr="00293C1F">
              <w:t>First</w:t>
            </w:r>
          </w:p>
          <w:p w:rsidR="009A0C84" w:rsidRPr="00293C1F" w:rsidRDefault="009A0C84" w:rsidP="000F0DB7">
            <w:r w:rsidRPr="00293C1F">
              <w:t>Surname</w:t>
            </w:r>
          </w:p>
        </w:tc>
        <w:tc>
          <w:tcPr>
            <w:tcW w:w="4488" w:type="dxa"/>
          </w:tcPr>
          <w:p w:rsidR="009A0C84" w:rsidRPr="00293C1F" w:rsidRDefault="009A0C84" w:rsidP="000F0DB7">
            <w:pPr>
              <w:rPr>
                <w:lang w:val="fr-FR"/>
              </w:rPr>
            </w:pPr>
          </w:p>
          <w:p w:rsidR="009A0C84" w:rsidRPr="00293C1F" w:rsidRDefault="009A0C84" w:rsidP="000F0DB7">
            <w:pPr>
              <w:rPr>
                <w:lang w:val="fr-FR"/>
              </w:rPr>
            </w:pPr>
          </w:p>
          <w:p w:rsidR="009A0C84" w:rsidRPr="00293C1F" w:rsidRDefault="009A0C84" w:rsidP="000F0DB7">
            <w:pPr>
              <w:rPr>
                <w:lang w:val="fr-FR"/>
              </w:rPr>
            </w:pPr>
          </w:p>
          <w:p w:rsidR="009A0C84" w:rsidRPr="00293C1F" w:rsidRDefault="009A0C84" w:rsidP="000F0DB7">
            <w:pPr>
              <w:rPr>
                <w:lang w:val="fr-FR"/>
              </w:rPr>
            </w:pPr>
          </w:p>
          <w:p w:rsidR="009A0C84" w:rsidRPr="00293C1F" w:rsidRDefault="009A0C84" w:rsidP="000F0DB7">
            <w:pPr>
              <w:rPr>
                <w:lang w:val="fr-FR"/>
              </w:rPr>
            </w:pPr>
          </w:p>
        </w:tc>
      </w:tr>
      <w:tr w:rsidR="009A0C84" w:rsidRPr="00293C1F" w:rsidTr="00042484">
        <w:tc>
          <w:tcPr>
            <w:tcW w:w="4528" w:type="dxa"/>
          </w:tcPr>
          <w:p w:rsidR="009A0C84" w:rsidRPr="00293C1F" w:rsidRDefault="009A0C84" w:rsidP="000F0DB7">
            <w:r w:rsidRPr="00293C1F">
              <w:t>Job Title:</w:t>
            </w:r>
          </w:p>
          <w:p w:rsidR="009A0C84" w:rsidRPr="00293C1F" w:rsidRDefault="009A0C84" w:rsidP="000F0DB7">
            <w:pPr>
              <w:rPr>
                <w:lang w:val="fr-FR"/>
              </w:rPr>
            </w:pPr>
          </w:p>
        </w:tc>
        <w:tc>
          <w:tcPr>
            <w:tcW w:w="4488" w:type="dxa"/>
          </w:tcPr>
          <w:p w:rsidR="009A0C84" w:rsidRPr="00293C1F" w:rsidRDefault="009A0C84" w:rsidP="000F0DB7">
            <w:pPr>
              <w:rPr>
                <w:lang w:val="fr-FR"/>
              </w:rPr>
            </w:pPr>
          </w:p>
        </w:tc>
      </w:tr>
      <w:tr w:rsidR="009A0C84" w:rsidRPr="00293C1F" w:rsidTr="00042484">
        <w:tc>
          <w:tcPr>
            <w:tcW w:w="4528" w:type="dxa"/>
          </w:tcPr>
          <w:p w:rsidR="009A0C84" w:rsidRPr="00293C1F" w:rsidRDefault="009A0C84" w:rsidP="000F0DB7">
            <w:r w:rsidRPr="00293C1F">
              <w:t>Email address:</w:t>
            </w:r>
          </w:p>
          <w:p w:rsidR="009A0C84" w:rsidRPr="00293C1F" w:rsidRDefault="009A0C84" w:rsidP="000F0DB7">
            <w:pPr>
              <w:rPr>
                <w:lang w:val="fr-FR"/>
              </w:rPr>
            </w:pPr>
          </w:p>
        </w:tc>
        <w:tc>
          <w:tcPr>
            <w:tcW w:w="4488" w:type="dxa"/>
          </w:tcPr>
          <w:p w:rsidR="009A0C84" w:rsidRPr="00293C1F" w:rsidRDefault="009A0C84" w:rsidP="000F0DB7">
            <w:pPr>
              <w:rPr>
                <w:lang w:val="fr-FR"/>
              </w:rPr>
            </w:pPr>
          </w:p>
        </w:tc>
      </w:tr>
      <w:tr w:rsidR="009A0C84" w:rsidRPr="00293C1F" w:rsidTr="00042484">
        <w:tc>
          <w:tcPr>
            <w:tcW w:w="4528" w:type="dxa"/>
          </w:tcPr>
          <w:p w:rsidR="009A0C84" w:rsidRPr="00293C1F" w:rsidRDefault="009A0C84" w:rsidP="000F0DB7">
            <w:r w:rsidRPr="00293C1F">
              <w:t>Telephone Number:</w:t>
            </w:r>
          </w:p>
          <w:p w:rsidR="009A0C84" w:rsidRPr="00293C1F" w:rsidRDefault="009A0C84" w:rsidP="000F0DB7">
            <w:pPr>
              <w:rPr>
                <w:lang w:val="fr-FR"/>
              </w:rPr>
            </w:pPr>
          </w:p>
        </w:tc>
        <w:tc>
          <w:tcPr>
            <w:tcW w:w="4488" w:type="dxa"/>
          </w:tcPr>
          <w:p w:rsidR="009A0C84" w:rsidRPr="00293C1F" w:rsidRDefault="009A0C84" w:rsidP="000F0DB7">
            <w:pPr>
              <w:rPr>
                <w:lang w:val="fr-FR"/>
              </w:rPr>
            </w:pPr>
          </w:p>
        </w:tc>
      </w:tr>
      <w:tr w:rsidR="009A0C84" w:rsidRPr="00293C1F" w:rsidTr="00042484">
        <w:tc>
          <w:tcPr>
            <w:tcW w:w="4528" w:type="dxa"/>
          </w:tcPr>
          <w:p w:rsidR="009A0C84" w:rsidRDefault="009A0C84" w:rsidP="000F0DB7">
            <w:r>
              <w:t>Main web address for company in scope:</w:t>
            </w:r>
          </w:p>
          <w:p w:rsidR="009A0C84" w:rsidRPr="00293C1F" w:rsidRDefault="009A0C84" w:rsidP="000F0DB7"/>
        </w:tc>
        <w:tc>
          <w:tcPr>
            <w:tcW w:w="4488" w:type="dxa"/>
          </w:tcPr>
          <w:p w:rsidR="009A0C84" w:rsidRPr="00293C1F" w:rsidRDefault="009A0C84" w:rsidP="000F0DB7">
            <w:pPr>
              <w:rPr>
                <w:lang w:val="fr-FR"/>
              </w:rPr>
            </w:pPr>
          </w:p>
        </w:tc>
      </w:tr>
      <w:tr w:rsidR="009A0C84" w:rsidRPr="00293C1F" w:rsidTr="00042484">
        <w:tc>
          <w:tcPr>
            <w:tcW w:w="4528" w:type="dxa"/>
          </w:tcPr>
          <w:p w:rsidR="009A0C84" w:rsidRPr="00293C1F" w:rsidRDefault="009A0C84" w:rsidP="000F0DB7">
            <w:r w:rsidRPr="00293C1F">
              <w:t>Building Name/Number</w:t>
            </w:r>
          </w:p>
          <w:p w:rsidR="009A0C84" w:rsidRPr="00293C1F" w:rsidRDefault="009A0C84" w:rsidP="000F0DB7">
            <w:r w:rsidRPr="00293C1F">
              <w:t>Address 1</w:t>
            </w:r>
          </w:p>
          <w:p w:rsidR="009A0C84" w:rsidRPr="00293C1F" w:rsidRDefault="009A0C84" w:rsidP="000F0DB7">
            <w:r w:rsidRPr="00293C1F">
              <w:t>Address 2</w:t>
            </w:r>
          </w:p>
          <w:p w:rsidR="009A0C84" w:rsidRPr="00293C1F" w:rsidRDefault="009A0C84" w:rsidP="000F0DB7">
            <w:r w:rsidRPr="00293C1F">
              <w:t>Address 3</w:t>
            </w:r>
          </w:p>
          <w:p w:rsidR="009A0C84" w:rsidRPr="00293C1F" w:rsidRDefault="009A0C84" w:rsidP="000F0DB7">
            <w:r w:rsidRPr="00293C1F">
              <w:t>City</w:t>
            </w:r>
          </w:p>
          <w:p w:rsidR="009A0C84" w:rsidRPr="00293C1F" w:rsidRDefault="009A0C84" w:rsidP="000F0DB7">
            <w:r w:rsidRPr="00293C1F">
              <w:t>County</w:t>
            </w:r>
          </w:p>
          <w:p w:rsidR="009A0C84" w:rsidRPr="00293C1F" w:rsidRDefault="009A0C84" w:rsidP="000F0DB7">
            <w:r w:rsidRPr="00293C1F">
              <w:t>Postcode</w:t>
            </w:r>
          </w:p>
        </w:tc>
        <w:tc>
          <w:tcPr>
            <w:tcW w:w="4488" w:type="dxa"/>
          </w:tcPr>
          <w:p w:rsidR="009A0C84" w:rsidRPr="00293C1F" w:rsidRDefault="009A0C84" w:rsidP="000F0DB7"/>
        </w:tc>
      </w:tr>
      <w:tr w:rsidR="009A0C84" w:rsidRPr="00293C1F" w:rsidTr="00042484">
        <w:tc>
          <w:tcPr>
            <w:tcW w:w="4528" w:type="dxa"/>
          </w:tcPr>
          <w:p w:rsidR="009A0C84" w:rsidRPr="00293C1F" w:rsidRDefault="009A0C84" w:rsidP="000F0DB7">
            <w:r w:rsidRPr="00293C1F">
              <w:t>Certification Body:</w:t>
            </w:r>
          </w:p>
          <w:p w:rsidR="009A0C84" w:rsidRPr="00293C1F" w:rsidRDefault="009A0C84" w:rsidP="000F0DB7"/>
        </w:tc>
        <w:tc>
          <w:tcPr>
            <w:tcW w:w="4488" w:type="dxa"/>
          </w:tcPr>
          <w:p w:rsidR="009A0C84" w:rsidRPr="00293C1F" w:rsidRDefault="009A0C84" w:rsidP="000F0DB7">
            <w:pPr>
              <w:rPr>
                <w:lang w:val="fr-FR"/>
              </w:rPr>
            </w:pPr>
          </w:p>
        </w:tc>
      </w:tr>
      <w:tr w:rsidR="009A0C84" w:rsidRPr="00293C1F" w:rsidTr="00042484">
        <w:tc>
          <w:tcPr>
            <w:tcW w:w="4528" w:type="dxa"/>
          </w:tcPr>
          <w:p w:rsidR="009A0C84" w:rsidRPr="00293C1F" w:rsidRDefault="00042484" w:rsidP="000F0DB7">
            <w:r>
              <w:t xml:space="preserve">Do you wish to be </w:t>
            </w:r>
            <w:r>
              <w:rPr>
                <w:b/>
              </w:rPr>
              <w:t xml:space="preserve">included </w:t>
            </w:r>
            <w:r>
              <w:t>in the register of QG</w:t>
            </w:r>
            <w:r w:rsidRPr="00FF761F">
              <w:t xml:space="preserve"> Management </w:t>
            </w:r>
            <w:r>
              <w:t>Standards certified companies. Exclusion means customers will not be able to find your entry. If this is left blank you will be excluded.</w:t>
            </w:r>
          </w:p>
        </w:tc>
        <w:tc>
          <w:tcPr>
            <w:tcW w:w="4488" w:type="dxa"/>
          </w:tcPr>
          <w:p w:rsidR="009A0C84" w:rsidRPr="00293C1F" w:rsidRDefault="009A0C84" w:rsidP="000F0DB7">
            <w:pPr>
              <w:rPr>
                <w:lang w:val="fr-FR"/>
              </w:rPr>
            </w:pPr>
          </w:p>
        </w:tc>
      </w:tr>
      <w:tr w:rsidR="00042484" w:rsidRPr="00293C1F" w:rsidTr="00042484">
        <w:tc>
          <w:tcPr>
            <w:tcW w:w="4528" w:type="dxa"/>
          </w:tcPr>
          <w:p w:rsidR="00042484" w:rsidRDefault="00042484" w:rsidP="00042484">
            <w:r>
              <w:t xml:space="preserve">From time to time QG Business Solutions and other interested bodies may wish to use your company for marketing QG Essentials programmes. If you wish to be promoted in this </w:t>
            </w:r>
            <w:r>
              <w:lastRenderedPageBreak/>
              <w:t xml:space="preserve">way please enter </w:t>
            </w:r>
            <w:r>
              <w:rPr>
                <w:b/>
              </w:rPr>
              <w:t>YES</w:t>
            </w:r>
            <w:r>
              <w:t xml:space="preserve"> in the box. If this is left blank it is deemed your consent is </w:t>
            </w:r>
            <w:r w:rsidRPr="00EA64FE">
              <w:rPr>
                <w:b/>
              </w:rPr>
              <w:t>NOT</w:t>
            </w:r>
            <w:r>
              <w:t xml:space="preserve"> given.</w:t>
            </w:r>
          </w:p>
        </w:tc>
        <w:tc>
          <w:tcPr>
            <w:tcW w:w="4488" w:type="dxa"/>
          </w:tcPr>
          <w:p w:rsidR="00042484" w:rsidRPr="00293C1F" w:rsidRDefault="00042484" w:rsidP="00042484">
            <w:pPr>
              <w:rPr>
                <w:lang w:val="fr-FR"/>
              </w:rPr>
            </w:pPr>
          </w:p>
        </w:tc>
      </w:tr>
    </w:tbl>
    <w:p w:rsidR="008B4C62" w:rsidRDefault="008B4C62" w:rsidP="009A0C84">
      <w:pPr>
        <w:rPr>
          <w:b/>
          <w:color w:val="548DD4" w:themeColor="text2" w:themeTint="99"/>
          <w:sz w:val="28"/>
          <w:szCs w:val="28"/>
        </w:rPr>
      </w:pPr>
    </w:p>
    <w:p w:rsidR="009A0C84" w:rsidRDefault="009A0C84" w:rsidP="009A0C84">
      <w:pPr>
        <w:rPr>
          <w:b/>
          <w:color w:val="548DD4" w:themeColor="text2" w:themeTint="99"/>
          <w:sz w:val="28"/>
          <w:szCs w:val="28"/>
        </w:rPr>
      </w:pPr>
      <w:r>
        <w:rPr>
          <w:b/>
          <w:color w:val="548DD4" w:themeColor="text2" w:themeTint="99"/>
          <w:sz w:val="28"/>
          <w:szCs w:val="28"/>
        </w:rPr>
        <w:t>SME Definition</w:t>
      </w:r>
    </w:p>
    <w:tbl>
      <w:tblPr>
        <w:tblW w:w="0" w:type="auto"/>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399"/>
        <w:gridCol w:w="1238"/>
        <w:gridCol w:w="1069"/>
        <w:gridCol w:w="169"/>
        <w:gridCol w:w="169"/>
        <w:gridCol w:w="943"/>
      </w:tblGrid>
      <w:tr w:rsidR="009A0C84" w:rsidRPr="00A43D5E" w:rsidTr="000F0DB7">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Company category</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Employees</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Turnover</w:t>
            </w:r>
          </w:p>
        </w:tc>
        <w:tc>
          <w:tcPr>
            <w:tcW w:w="6" w:type="dxa"/>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or</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Balance sheet total</w:t>
            </w:r>
          </w:p>
        </w:tc>
      </w:tr>
      <w:tr w:rsidR="009A0C84" w:rsidRPr="00A43D5E" w:rsidTr="000F0DB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Medium-sized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250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€ 50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€ 43 m</w:t>
            </w:r>
          </w:p>
        </w:tc>
      </w:tr>
      <w:tr w:rsidR="009A0C84" w:rsidRPr="00A43D5E" w:rsidTr="000F0DB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Small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r>
      <w:tr w:rsidR="009A0C84" w:rsidRPr="00A43D5E" w:rsidTr="000F0DB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Micro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10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r>
    </w:tbl>
    <w:p w:rsidR="009A0C84" w:rsidRDefault="009A0C84" w:rsidP="009A0C84">
      <w:pPr>
        <w:rPr>
          <w:b/>
          <w:color w:val="548DD4" w:themeColor="text2" w:themeTint="99"/>
          <w:sz w:val="28"/>
          <w:szCs w:val="28"/>
        </w:rPr>
      </w:pPr>
    </w:p>
    <w:p w:rsidR="009A0C84" w:rsidRPr="0078792C" w:rsidRDefault="009A0C84" w:rsidP="009A0C84">
      <w:pPr>
        <w:rPr>
          <w:b/>
          <w:color w:val="548DD4" w:themeColor="text2" w:themeTint="99"/>
          <w:sz w:val="28"/>
          <w:szCs w:val="28"/>
        </w:rPr>
      </w:pPr>
      <w:r w:rsidRPr="0078792C">
        <w:rPr>
          <w:b/>
          <w:color w:val="548DD4" w:themeColor="text2" w:themeTint="99"/>
          <w:sz w:val="28"/>
          <w:szCs w:val="28"/>
        </w:rPr>
        <w:t>Business Scope</w:t>
      </w:r>
    </w:p>
    <w:p w:rsidR="009A0C84" w:rsidRPr="0054539A" w:rsidRDefault="00EC2D47" w:rsidP="008B4C62">
      <w:r>
        <w:t>For the purposes of GDPR</w:t>
      </w:r>
      <w:r w:rsidR="008B4C62">
        <w:t xml:space="preserve"> Essentials the scope should include all those parts o</w:t>
      </w:r>
      <w:r w:rsidR="00270532">
        <w:t>f the business</w:t>
      </w:r>
      <w:r w:rsidR="008B4C62">
        <w:t xml:space="preserve"> that affects your customer/suppliers and partners.</w:t>
      </w:r>
      <w:r w:rsidR="005D01AD">
        <w:t xml:space="preserve"> </w:t>
      </w:r>
      <w:r w:rsidR="005D01AD" w:rsidRPr="005D01AD">
        <w:rPr>
          <w:highlight w:val="yellow"/>
        </w:rPr>
        <w:t>You are not required to answer questions that are greyed out</w:t>
      </w:r>
    </w:p>
    <w:p w:rsidR="009A0C84" w:rsidRDefault="009A0C84" w:rsidP="009A0C84">
      <w:r>
        <w:t>Please ide</w:t>
      </w:r>
      <w:r w:rsidR="008B4C62">
        <w:t>ntify the scope of the system</w:t>
      </w:r>
      <w:r>
        <w:t xml:space="preserve"> to be ass</w:t>
      </w:r>
      <w:r w:rsidR="008B4C62">
        <w:t>essed under this questionnaire, including locations.</w:t>
      </w:r>
    </w:p>
    <w:tbl>
      <w:tblPr>
        <w:tblStyle w:val="TableGrid"/>
        <w:tblW w:w="0" w:type="auto"/>
        <w:tblLook w:val="04A0" w:firstRow="1" w:lastRow="0" w:firstColumn="1" w:lastColumn="0" w:noHBand="0" w:noVBand="1"/>
      </w:tblPr>
      <w:tblGrid>
        <w:gridCol w:w="9016"/>
      </w:tblGrid>
      <w:tr w:rsidR="009A0C84" w:rsidTr="0034540C">
        <w:trPr>
          <w:trHeight w:val="6126"/>
        </w:trPr>
        <w:tc>
          <w:tcPr>
            <w:tcW w:w="9037" w:type="dxa"/>
          </w:tcPr>
          <w:p w:rsidR="009A0C84" w:rsidRDefault="009A0C84" w:rsidP="000F0DB7"/>
          <w:p w:rsidR="00C56B46" w:rsidRPr="00C56B46" w:rsidRDefault="00C56B46" w:rsidP="000F0DB7">
            <w:pPr>
              <w:rPr>
                <w:b/>
              </w:rPr>
            </w:pPr>
            <w:r w:rsidRPr="00C56B46">
              <w:rPr>
                <w:b/>
                <w:highlight w:val="yellow"/>
              </w:rPr>
              <w:t>Conformance Statement</w:t>
            </w:r>
          </w:p>
          <w:p w:rsidR="00C56B46" w:rsidRDefault="00C56B46" w:rsidP="00C56B46">
            <w:r>
              <w:rPr>
                <w:highlight w:val="yellow"/>
              </w:rPr>
              <w:t>We e</w:t>
            </w:r>
            <w:r w:rsidRPr="00C56B46">
              <w:rPr>
                <w:highlight w:val="yellow"/>
              </w:rPr>
              <w:t xml:space="preserve">mploy less than 250 people and </w:t>
            </w:r>
            <w:r w:rsidRPr="00194514">
              <w:rPr>
                <w:b/>
                <w:highlight w:val="yellow"/>
              </w:rPr>
              <w:t xml:space="preserve">do not </w:t>
            </w:r>
            <w:r w:rsidRPr="00C56B46">
              <w:rPr>
                <w:highlight w:val="yellow"/>
              </w:rPr>
              <w:t>process personal data that could result in a risk to the rights and freedoms of individuals and do not process special categories of personal data OR criminal convictions and offences</w:t>
            </w:r>
          </w:p>
          <w:p w:rsidR="00C56B46" w:rsidRDefault="00C56B46" w:rsidP="000F0DB7"/>
          <w:p w:rsidR="00C56B46" w:rsidRDefault="00C56B46" w:rsidP="000F0DB7">
            <w:r>
              <w:t>Please continue to state your company scope</w:t>
            </w:r>
          </w:p>
        </w:tc>
      </w:tr>
    </w:tbl>
    <w:p w:rsidR="006E732D" w:rsidRDefault="006E732D" w:rsidP="00AA61C0">
      <w:pPr>
        <w:rPr>
          <w:sz w:val="28"/>
          <w:szCs w:val="28"/>
        </w:rPr>
      </w:pPr>
    </w:p>
    <w:p w:rsidR="00AA61C0" w:rsidRDefault="00AA61C0" w:rsidP="00AA61C0">
      <w:pPr>
        <w:rPr>
          <w:sz w:val="28"/>
          <w:szCs w:val="28"/>
        </w:rPr>
      </w:pPr>
    </w:p>
    <w:p w:rsidR="00270532" w:rsidRPr="006E732D" w:rsidRDefault="00EC2D47" w:rsidP="006E732D">
      <w:pPr>
        <w:pStyle w:val="ListParagraph"/>
        <w:numPr>
          <w:ilvl w:val="0"/>
          <w:numId w:val="12"/>
        </w:numPr>
        <w:rPr>
          <w:color w:val="548DD4" w:themeColor="text2" w:themeTint="99"/>
          <w:sz w:val="28"/>
          <w:szCs w:val="28"/>
        </w:rPr>
      </w:pPr>
      <w:r>
        <w:rPr>
          <w:color w:val="548DD4" w:themeColor="text2" w:themeTint="99"/>
          <w:sz w:val="28"/>
          <w:szCs w:val="28"/>
        </w:rPr>
        <w:t>Data Protection</w:t>
      </w:r>
      <w:r w:rsidR="00270532" w:rsidRPr="006E732D">
        <w:rPr>
          <w:color w:val="548DD4" w:themeColor="text2" w:themeTint="99"/>
          <w:sz w:val="28"/>
          <w:szCs w:val="28"/>
        </w:rPr>
        <w:t xml:space="preserve"> Policy</w:t>
      </w:r>
    </w:p>
    <w:p w:rsidR="00270532" w:rsidRDefault="00270532" w:rsidP="00270532">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816FB9" w:rsidRPr="00270532" w:rsidRDefault="00816FB9" w:rsidP="00816FB9">
      <w:pPr>
        <w:pStyle w:val="ListParagraph"/>
        <w:rPr>
          <w:color w:val="548DD4" w:themeColor="text2" w:themeTint="99"/>
          <w:sz w:val="24"/>
          <w:szCs w:val="24"/>
        </w:rPr>
      </w:pPr>
      <w:r>
        <w:rPr>
          <w:color w:val="548DD4" w:themeColor="text2" w:themeTint="99"/>
          <w:sz w:val="24"/>
          <w:szCs w:val="24"/>
        </w:rPr>
        <w:t xml:space="preserve">To publicly declare the data protection values of the company. </w:t>
      </w:r>
    </w:p>
    <w:p w:rsidR="00270532" w:rsidRPr="00C75278" w:rsidRDefault="00270532" w:rsidP="00270532">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793"/>
        <w:gridCol w:w="3951"/>
        <w:gridCol w:w="5032"/>
      </w:tblGrid>
      <w:tr w:rsidR="00270532" w:rsidTr="00816FB9">
        <w:tc>
          <w:tcPr>
            <w:tcW w:w="793" w:type="dxa"/>
          </w:tcPr>
          <w:p w:rsidR="00270532" w:rsidRDefault="00270532" w:rsidP="000F0DB7"/>
        </w:tc>
        <w:tc>
          <w:tcPr>
            <w:tcW w:w="3951" w:type="dxa"/>
          </w:tcPr>
          <w:p w:rsidR="00270532" w:rsidRDefault="00270532" w:rsidP="000F0DB7">
            <w:r>
              <w:t>Requirement</w:t>
            </w:r>
          </w:p>
          <w:p w:rsidR="00270532" w:rsidRDefault="00270532" w:rsidP="000F0DB7"/>
        </w:tc>
        <w:tc>
          <w:tcPr>
            <w:tcW w:w="5032" w:type="dxa"/>
          </w:tcPr>
          <w:p w:rsidR="00270532" w:rsidRDefault="00270532" w:rsidP="000F0DB7">
            <w:r>
              <w:t>Evidence/Narrative</w:t>
            </w:r>
          </w:p>
          <w:p w:rsidR="00270532" w:rsidRDefault="00270532" w:rsidP="000F0DB7"/>
        </w:tc>
      </w:tr>
      <w:tr w:rsidR="00270532" w:rsidTr="003A2F0D">
        <w:trPr>
          <w:trHeight w:val="652"/>
        </w:trPr>
        <w:tc>
          <w:tcPr>
            <w:tcW w:w="793" w:type="dxa"/>
          </w:tcPr>
          <w:p w:rsidR="00270532" w:rsidRDefault="00816FB9" w:rsidP="000F0DB7">
            <w:r>
              <w:t>1.</w:t>
            </w:r>
          </w:p>
        </w:tc>
        <w:tc>
          <w:tcPr>
            <w:tcW w:w="3951" w:type="dxa"/>
          </w:tcPr>
          <w:p w:rsidR="00270532" w:rsidRDefault="00816FB9" w:rsidP="000F0DB7">
            <w:r>
              <w:t>Is there a written data protection policy in place and does it define</w:t>
            </w:r>
            <w:r w:rsidR="003A2F0D">
              <w:t xml:space="preserve"> ;</w:t>
            </w:r>
          </w:p>
        </w:tc>
        <w:tc>
          <w:tcPr>
            <w:tcW w:w="5032" w:type="dxa"/>
          </w:tcPr>
          <w:p w:rsidR="00270532" w:rsidRDefault="00270532" w:rsidP="000F0DB7"/>
        </w:tc>
      </w:tr>
      <w:tr w:rsidR="00270532" w:rsidTr="00816FB9">
        <w:tc>
          <w:tcPr>
            <w:tcW w:w="793" w:type="dxa"/>
          </w:tcPr>
          <w:p w:rsidR="00270532" w:rsidRDefault="00816FB9" w:rsidP="000F0DB7">
            <w:r>
              <w:t>1.1</w:t>
            </w:r>
          </w:p>
        </w:tc>
        <w:tc>
          <w:tcPr>
            <w:tcW w:w="3951" w:type="dxa"/>
          </w:tcPr>
          <w:p w:rsidR="00270532" w:rsidRDefault="006720D4" w:rsidP="00816FB9">
            <w:r w:rsidRPr="006720D4">
              <w:t>management commitment including responsibility of different levels of management and individuals</w:t>
            </w:r>
            <w:r w:rsidR="003A2F0D">
              <w:t>?</w:t>
            </w:r>
          </w:p>
        </w:tc>
        <w:tc>
          <w:tcPr>
            <w:tcW w:w="5032" w:type="dxa"/>
          </w:tcPr>
          <w:p w:rsidR="00270532" w:rsidRDefault="00270532" w:rsidP="000F0DB7"/>
        </w:tc>
      </w:tr>
      <w:tr w:rsidR="00270532" w:rsidTr="00816FB9">
        <w:tc>
          <w:tcPr>
            <w:tcW w:w="793" w:type="dxa"/>
          </w:tcPr>
          <w:p w:rsidR="00270532" w:rsidRDefault="00816FB9" w:rsidP="000F0DB7">
            <w:r>
              <w:t>1.2</w:t>
            </w:r>
          </w:p>
        </w:tc>
        <w:tc>
          <w:tcPr>
            <w:tcW w:w="3951" w:type="dxa"/>
          </w:tcPr>
          <w:p w:rsidR="00270532" w:rsidRDefault="006720D4" w:rsidP="006E732D">
            <w:r w:rsidRPr="00816FB9">
              <w:t>definitions of personal data, special categories of personal data, processing, filing systems, controller, processor, consent, data subject and personal data breach</w:t>
            </w:r>
            <w:r>
              <w:t>?</w:t>
            </w:r>
          </w:p>
        </w:tc>
        <w:tc>
          <w:tcPr>
            <w:tcW w:w="5032" w:type="dxa"/>
          </w:tcPr>
          <w:p w:rsidR="00270532" w:rsidRDefault="00270532" w:rsidP="000F0DB7"/>
        </w:tc>
      </w:tr>
      <w:tr w:rsidR="00270532" w:rsidTr="00816FB9">
        <w:tc>
          <w:tcPr>
            <w:tcW w:w="793" w:type="dxa"/>
          </w:tcPr>
          <w:p w:rsidR="00270532" w:rsidRDefault="00816FB9" w:rsidP="000F0DB7">
            <w:r>
              <w:t>1.3</w:t>
            </w:r>
          </w:p>
        </w:tc>
        <w:tc>
          <w:tcPr>
            <w:tcW w:w="3951" w:type="dxa"/>
          </w:tcPr>
          <w:p w:rsidR="00270532" w:rsidRDefault="006720D4" w:rsidP="006720D4">
            <w:r w:rsidRPr="00816FB9">
              <w:t>legal rights of data subject on processing personal data including children aged under 16 and aged 16 or over</w:t>
            </w:r>
            <w:r>
              <w:t>?</w:t>
            </w:r>
          </w:p>
        </w:tc>
        <w:tc>
          <w:tcPr>
            <w:tcW w:w="5032" w:type="dxa"/>
          </w:tcPr>
          <w:p w:rsidR="00270532" w:rsidRDefault="00270532" w:rsidP="000F0DB7"/>
        </w:tc>
      </w:tr>
      <w:tr w:rsidR="00270532" w:rsidTr="00816FB9">
        <w:tc>
          <w:tcPr>
            <w:tcW w:w="793" w:type="dxa"/>
          </w:tcPr>
          <w:p w:rsidR="00270532" w:rsidRDefault="003A2F0D" w:rsidP="000F0DB7">
            <w:r>
              <w:t>1.4</w:t>
            </w:r>
          </w:p>
        </w:tc>
        <w:tc>
          <w:tcPr>
            <w:tcW w:w="3951" w:type="dxa"/>
          </w:tcPr>
          <w:p w:rsidR="00270532" w:rsidRPr="008138CD" w:rsidRDefault="006720D4" w:rsidP="000F0DB7">
            <w:r>
              <w:t>l</w:t>
            </w:r>
            <w:r w:rsidRPr="00816FB9">
              <w:t>egal principles relating to processing of personal data including transparency</w:t>
            </w:r>
          </w:p>
        </w:tc>
        <w:tc>
          <w:tcPr>
            <w:tcW w:w="5032" w:type="dxa"/>
          </w:tcPr>
          <w:p w:rsidR="00270532" w:rsidRDefault="00270532" w:rsidP="000F0DB7"/>
        </w:tc>
      </w:tr>
      <w:tr w:rsidR="00270532" w:rsidTr="00816FB9">
        <w:tc>
          <w:tcPr>
            <w:tcW w:w="793" w:type="dxa"/>
          </w:tcPr>
          <w:p w:rsidR="00270532" w:rsidRDefault="003A2F0D" w:rsidP="000F0DB7">
            <w:r>
              <w:t>1.5</w:t>
            </w:r>
          </w:p>
        </w:tc>
        <w:tc>
          <w:tcPr>
            <w:tcW w:w="3951" w:type="dxa"/>
          </w:tcPr>
          <w:p w:rsidR="00270532" w:rsidRPr="008138CD" w:rsidRDefault="006720D4" w:rsidP="000F0DB7">
            <w:r w:rsidRPr="00816FB9">
              <w:t>that making a request for personal data is free unless a reasonable cost is to be charged where requests are unfounded or excessive or repetitive in character</w:t>
            </w:r>
          </w:p>
        </w:tc>
        <w:tc>
          <w:tcPr>
            <w:tcW w:w="5032" w:type="dxa"/>
          </w:tcPr>
          <w:p w:rsidR="00270532" w:rsidRDefault="00270532" w:rsidP="000F0DB7"/>
        </w:tc>
      </w:tr>
      <w:tr w:rsidR="00380F93" w:rsidTr="00816FB9">
        <w:tc>
          <w:tcPr>
            <w:tcW w:w="793" w:type="dxa"/>
          </w:tcPr>
          <w:p w:rsidR="00380F93" w:rsidRDefault="003A2F0D" w:rsidP="000F0DB7">
            <w:r>
              <w:t>1.6</w:t>
            </w:r>
          </w:p>
        </w:tc>
        <w:tc>
          <w:tcPr>
            <w:tcW w:w="3951" w:type="dxa"/>
          </w:tcPr>
          <w:p w:rsidR="00380F93" w:rsidRDefault="00AE71DA" w:rsidP="006720D4">
            <w:pPr>
              <w:tabs>
                <w:tab w:val="left" w:pos="1701"/>
              </w:tabs>
              <w:spacing w:after="160" w:line="259" w:lineRule="auto"/>
              <w:contextualSpacing/>
              <w:jc w:val="both"/>
            </w:pPr>
            <w:r>
              <w:t>D</w:t>
            </w:r>
            <w:r w:rsidR="006720D4" w:rsidRPr="00816FB9">
              <w:t>ata subject access requests</w:t>
            </w:r>
            <w:r>
              <w:t xml:space="preserve"> to be acted upon within 1 month</w:t>
            </w:r>
          </w:p>
        </w:tc>
        <w:tc>
          <w:tcPr>
            <w:tcW w:w="5032" w:type="dxa"/>
          </w:tcPr>
          <w:p w:rsidR="00380F93" w:rsidRDefault="00380F93" w:rsidP="000F0DB7"/>
        </w:tc>
      </w:tr>
      <w:tr w:rsidR="00816FB9" w:rsidTr="00816FB9">
        <w:tc>
          <w:tcPr>
            <w:tcW w:w="793" w:type="dxa"/>
          </w:tcPr>
          <w:p w:rsidR="00816FB9" w:rsidRDefault="003A2F0D" w:rsidP="000F0DB7">
            <w:r>
              <w:t>1.7</w:t>
            </w:r>
          </w:p>
        </w:tc>
        <w:tc>
          <w:tcPr>
            <w:tcW w:w="3951" w:type="dxa"/>
          </w:tcPr>
          <w:p w:rsidR="006720D4" w:rsidRPr="00816FB9" w:rsidRDefault="006720D4" w:rsidP="006720D4">
            <w:pPr>
              <w:tabs>
                <w:tab w:val="left" w:pos="1701"/>
              </w:tabs>
              <w:spacing w:after="160" w:line="259" w:lineRule="auto"/>
              <w:contextualSpacing/>
              <w:jc w:val="both"/>
            </w:pPr>
            <w:r w:rsidRPr="00816FB9">
              <w:t>how an individual can request access to their personal data</w:t>
            </w:r>
          </w:p>
          <w:p w:rsidR="00816FB9" w:rsidRDefault="00816FB9" w:rsidP="000F0DB7"/>
        </w:tc>
        <w:tc>
          <w:tcPr>
            <w:tcW w:w="5032" w:type="dxa"/>
          </w:tcPr>
          <w:p w:rsidR="00816FB9" w:rsidRDefault="00816FB9" w:rsidP="000F0DB7"/>
        </w:tc>
      </w:tr>
      <w:tr w:rsidR="00816FB9" w:rsidTr="00816FB9">
        <w:tc>
          <w:tcPr>
            <w:tcW w:w="793" w:type="dxa"/>
          </w:tcPr>
          <w:p w:rsidR="00816FB9" w:rsidRDefault="003A2F0D" w:rsidP="000F0DB7">
            <w:r>
              <w:t>1.8</w:t>
            </w:r>
          </w:p>
        </w:tc>
        <w:tc>
          <w:tcPr>
            <w:tcW w:w="3951" w:type="dxa"/>
          </w:tcPr>
          <w:p w:rsidR="00816FB9" w:rsidRDefault="006720D4" w:rsidP="000F0DB7">
            <w:r w:rsidRPr="00816FB9">
              <w:t>how personal data will be deleted</w:t>
            </w:r>
          </w:p>
        </w:tc>
        <w:tc>
          <w:tcPr>
            <w:tcW w:w="5032" w:type="dxa"/>
          </w:tcPr>
          <w:p w:rsidR="00816FB9" w:rsidRDefault="00816FB9" w:rsidP="000F0DB7"/>
        </w:tc>
      </w:tr>
      <w:tr w:rsidR="00816FB9" w:rsidTr="00816FB9">
        <w:tc>
          <w:tcPr>
            <w:tcW w:w="793" w:type="dxa"/>
          </w:tcPr>
          <w:p w:rsidR="00816FB9" w:rsidRDefault="003A2F0D" w:rsidP="000F0DB7">
            <w:r>
              <w:t>1.9</w:t>
            </w:r>
          </w:p>
        </w:tc>
        <w:tc>
          <w:tcPr>
            <w:tcW w:w="3951" w:type="dxa"/>
          </w:tcPr>
          <w:p w:rsidR="00816FB9" w:rsidRDefault="006720D4" w:rsidP="000F0DB7">
            <w:r w:rsidRPr="00816FB9">
              <w:t>how and what personal data will be provided in response to a request</w:t>
            </w:r>
          </w:p>
        </w:tc>
        <w:tc>
          <w:tcPr>
            <w:tcW w:w="5032" w:type="dxa"/>
          </w:tcPr>
          <w:p w:rsidR="00816FB9" w:rsidRDefault="00816FB9" w:rsidP="000F0DB7"/>
        </w:tc>
      </w:tr>
      <w:tr w:rsidR="00816FB9" w:rsidTr="00816FB9">
        <w:tc>
          <w:tcPr>
            <w:tcW w:w="793" w:type="dxa"/>
          </w:tcPr>
          <w:p w:rsidR="00816FB9" w:rsidRDefault="003A2F0D" w:rsidP="000F0DB7">
            <w:r>
              <w:t>1.10</w:t>
            </w:r>
          </w:p>
        </w:tc>
        <w:tc>
          <w:tcPr>
            <w:tcW w:w="3951" w:type="dxa"/>
          </w:tcPr>
          <w:p w:rsidR="00816FB9" w:rsidRDefault="006720D4" w:rsidP="0044020F">
            <w:pPr>
              <w:tabs>
                <w:tab w:val="left" w:pos="1701"/>
              </w:tabs>
              <w:spacing w:after="160" w:line="259" w:lineRule="auto"/>
              <w:contextualSpacing/>
            </w:pPr>
            <w:r w:rsidRPr="00816FB9">
              <w:t>when data will be provided in a commonly used electronic format</w:t>
            </w:r>
          </w:p>
        </w:tc>
        <w:tc>
          <w:tcPr>
            <w:tcW w:w="5032" w:type="dxa"/>
          </w:tcPr>
          <w:p w:rsidR="00816FB9" w:rsidRDefault="00816FB9" w:rsidP="006720D4">
            <w:pPr>
              <w:tabs>
                <w:tab w:val="left" w:pos="1701"/>
              </w:tabs>
              <w:spacing w:after="160" w:line="259" w:lineRule="auto"/>
              <w:contextualSpacing/>
              <w:jc w:val="both"/>
            </w:pPr>
          </w:p>
        </w:tc>
      </w:tr>
      <w:tr w:rsidR="00816FB9" w:rsidTr="00816FB9">
        <w:tc>
          <w:tcPr>
            <w:tcW w:w="793" w:type="dxa"/>
          </w:tcPr>
          <w:p w:rsidR="00816FB9" w:rsidRDefault="003A2F0D" w:rsidP="000F0DB7">
            <w:r>
              <w:t>1.11</w:t>
            </w:r>
          </w:p>
        </w:tc>
        <w:tc>
          <w:tcPr>
            <w:tcW w:w="3951" w:type="dxa"/>
          </w:tcPr>
          <w:p w:rsidR="0044020F" w:rsidRDefault="0044020F" w:rsidP="0044020F">
            <w:pPr>
              <w:tabs>
                <w:tab w:val="left" w:pos="1701"/>
              </w:tabs>
              <w:spacing w:after="160" w:line="259" w:lineRule="auto"/>
              <w:jc w:val="both"/>
            </w:pPr>
            <w:r>
              <w:t>how to complain</w:t>
            </w:r>
          </w:p>
          <w:p w:rsidR="00816FB9" w:rsidRDefault="00816FB9" w:rsidP="000F0DB7"/>
        </w:tc>
        <w:tc>
          <w:tcPr>
            <w:tcW w:w="5032" w:type="dxa"/>
          </w:tcPr>
          <w:p w:rsidR="00816FB9" w:rsidRDefault="00816FB9" w:rsidP="000F0DB7"/>
        </w:tc>
      </w:tr>
      <w:tr w:rsidR="00816FB9" w:rsidTr="00816FB9">
        <w:tc>
          <w:tcPr>
            <w:tcW w:w="793" w:type="dxa"/>
          </w:tcPr>
          <w:p w:rsidR="00816FB9" w:rsidRDefault="0044020F" w:rsidP="000F0DB7">
            <w:r>
              <w:t>1.</w:t>
            </w:r>
            <w:r w:rsidR="003A2F0D">
              <w:t>1</w:t>
            </w:r>
            <w:r>
              <w:t>2</w:t>
            </w:r>
          </w:p>
        </w:tc>
        <w:tc>
          <w:tcPr>
            <w:tcW w:w="3951" w:type="dxa"/>
          </w:tcPr>
          <w:p w:rsidR="00816FB9" w:rsidRDefault="0044020F" w:rsidP="000F0DB7">
            <w:r>
              <w:t>Is the policy dated</w:t>
            </w:r>
          </w:p>
        </w:tc>
        <w:tc>
          <w:tcPr>
            <w:tcW w:w="5032" w:type="dxa"/>
          </w:tcPr>
          <w:p w:rsidR="00816FB9" w:rsidRDefault="00816FB9" w:rsidP="000F0DB7"/>
        </w:tc>
      </w:tr>
      <w:tr w:rsidR="00816FB9" w:rsidTr="00816FB9">
        <w:tc>
          <w:tcPr>
            <w:tcW w:w="793" w:type="dxa"/>
          </w:tcPr>
          <w:p w:rsidR="00816FB9" w:rsidRDefault="0044020F" w:rsidP="000F0DB7">
            <w:r>
              <w:lastRenderedPageBreak/>
              <w:t>1.</w:t>
            </w:r>
            <w:r w:rsidR="003A2F0D">
              <w:t>1</w:t>
            </w:r>
            <w:r>
              <w:t>3</w:t>
            </w:r>
          </w:p>
        </w:tc>
        <w:tc>
          <w:tcPr>
            <w:tcW w:w="3951" w:type="dxa"/>
          </w:tcPr>
          <w:p w:rsidR="00816FB9" w:rsidRDefault="0044020F" w:rsidP="000F0DB7">
            <w:r>
              <w:t>Has it been reviewed in the last 12 months.</w:t>
            </w:r>
          </w:p>
        </w:tc>
        <w:tc>
          <w:tcPr>
            <w:tcW w:w="5032" w:type="dxa"/>
          </w:tcPr>
          <w:p w:rsidR="00816FB9" w:rsidRDefault="00816FB9" w:rsidP="000F0DB7"/>
        </w:tc>
      </w:tr>
      <w:tr w:rsidR="0044020F" w:rsidTr="00816FB9">
        <w:tc>
          <w:tcPr>
            <w:tcW w:w="793" w:type="dxa"/>
          </w:tcPr>
          <w:p w:rsidR="0044020F" w:rsidRDefault="0044020F" w:rsidP="000F0DB7"/>
        </w:tc>
        <w:tc>
          <w:tcPr>
            <w:tcW w:w="3951" w:type="dxa"/>
          </w:tcPr>
          <w:p w:rsidR="0044020F" w:rsidRDefault="0044020F" w:rsidP="000F0DB7"/>
        </w:tc>
        <w:tc>
          <w:tcPr>
            <w:tcW w:w="5032" w:type="dxa"/>
          </w:tcPr>
          <w:p w:rsidR="0044020F" w:rsidRDefault="0044020F" w:rsidP="000F0DB7"/>
        </w:tc>
      </w:tr>
    </w:tbl>
    <w:p w:rsidR="00265C48" w:rsidRPr="00254A7A" w:rsidRDefault="00265C48">
      <w:pPr>
        <w:rPr>
          <w:color w:val="548DD4" w:themeColor="text2" w:themeTint="99"/>
          <w:sz w:val="24"/>
          <w:szCs w:val="24"/>
        </w:rPr>
      </w:pPr>
      <w:bookmarkStart w:id="0" w:name="_Hlk482092496"/>
      <w:r w:rsidRPr="00254A7A">
        <w:rPr>
          <w:color w:val="548DD4" w:themeColor="text2" w:themeTint="99"/>
          <w:sz w:val="24"/>
          <w:szCs w:val="24"/>
        </w:rPr>
        <w:t xml:space="preserve">Your Certification Body is looking for evidence that you have met the requirements, any easy way to provide this is to attach a live </w:t>
      </w:r>
      <w:r w:rsidR="004264F2" w:rsidRPr="00254A7A">
        <w:rPr>
          <w:color w:val="548DD4" w:themeColor="text2" w:themeTint="99"/>
          <w:sz w:val="24"/>
          <w:szCs w:val="24"/>
        </w:rPr>
        <w:t xml:space="preserve">version of the </w:t>
      </w:r>
      <w:r w:rsidRPr="00254A7A">
        <w:rPr>
          <w:color w:val="548DD4" w:themeColor="text2" w:themeTint="99"/>
          <w:sz w:val="24"/>
          <w:szCs w:val="24"/>
        </w:rPr>
        <w:t>document listed below.</w:t>
      </w:r>
    </w:p>
    <w:tbl>
      <w:tblPr>
        <w:tblStyle w:val="TableGrid"/>
        <w:tblW w:w="0" w:type="auto"/>
        <w:tblLook w:val="04A0" w:firstRow="1" w:lastRow="0" w:firstColumn="1" w:lastColumn="0" w:noHBand="0" w:noVBand="1"/>
      </w:tblPr>
      <w:tblGrid>
        <w:gridCol w:w="3080"/>
      </w:tblGrid>
      <w:tr w:rsidR="004C21BC" w:rsidTr="004264F2">
        <w:tc>
          <w:tcPr>
            <w:tcW w:w="3080" w:type="dxa"/>
          </w:tcPr>
          <w:p w:rsidR="004C21BC" w:rsidRPr="004264F2" w:rsidRDefault="004C21BC">
            <w:bookmarkStart w:id="1" w:name="_Hlk482092552"/>
            <w:bookmarkEnd w:id="0"/>
            <w:r w:rsidRPr="004264F2">
              <w:t>Document</w:t>
            </w:r>
          </w:p>
        </w:tc>
      </w:tr>
      <w:tr w:rsidR="004C21BC" w:rsidTr="004264F2">
        <w:tc>
          <w:tcPr>
            <w:tcW w:w="3080" w:type="dxa"/>
          </w:tcPr>
          <w:p w:rsidR="004C21BC" w:rsidRPr="004264F2" w:rsidRDefault="004C21BC">
            <w:pPr>
              <w:rPr>
                <w:color w:val="548DD4" w:themeColor="text2" w:themeTint="99"/>
              </w:rPr>
            </w:pPr>
            <w:r w:rsidRPr="004264F2">
              <w:t>Data Protection Policy</w:t>
            </w:r>
          </w:p>
        </w:tc>
      </w:tr>
      <w:bookmarkEnd w:id="1"/>
    </w:tbl>
    <w:p w:rsidR="004264F2" w:rsidRDefault="004264F2">
      <w:pPr>
        <w:rPr>
          <w:color w:val="548DD4" w:themeColor="text2" w:themeTint="99"/>
          <w:sz w:val="28"/>
          <w:szCs w:val="28"/>
        </w:rPr>
      </w:pPr>
    </w:p>
    <w:p w:rsidR="00265C48" w:rsidRDefault="00265C48">
      <w:pPr>
        <w:rPr>
          <w:color w:val="548DD4" w:themeColor="text2" w:themeTint="99"/>
          <w:sz w:val="28"/>
          <w:szCs w:val="28"/>
        </w:rPr>
      </w:pPr>
    </w:p>
    <w:p w:rsidR="00265C48" w:rsidRDefault="00265C48">
      <w:pPr>
        <w:rPr>
          <w:color w:val="548DD4" w:themeColor="text2" w:themeTint="99"/>
          <w:sz w:val="28"/>
          <w:szCs w:val="28"/>
        </w:rPr>
      </w:pPr>
      <w:r>
        <w:rPr>
          <w:color w:val="548DD4" w:themeColor="text2" w:themeTint="99"/>
          <w:sz w:val="28"/>
          <w:szCs w:val="28"/>
        </w:rPr>
        <w:br w:type="page"/>
      </w:r>
    </w:p>
    <w:p w:rsidR="00265C48" w:rsidRDefault="00265C48" w:rsidP="00265C48">
      <w:pPr>
        <w:pStyle w:val="ListParagraph"/>
        <w:rPr>
          <w:color w:val="548DD4" w:themeColor="text2" w:themeTint="99"/>
          <w:sz w:val="28"/>
          <w:szCs w:val="28"/>
        </w:rPr>
      </w:pPr>
    </w:p>
    <w:p w:rsidR="006E732D" w:rsidRPr="006E732D" w:rsidRDefault="006E732D" w:rsidP="006E732D">
      <w:pPr>
        <w:pStyle w:val="ListParagraph"/>
        <w:numPr>
          <w:ilvl w:val="0"/>
          <w:numId w:val="12"/>
        </w:numPr>
        <w:rPr>
          <w:color w:val="548DD4" w:themeColor="text2" w:themeTint="99"/>
          <w:sz w:val="28"/>
          <w:szCs w:val="28"/>
        </w:rPr>
      </w:pPr>
      <w:r>
        <w:rPr>
          <w:color w:val="548DD4" w:themeColor="text2" w:themeTint="99"/>
          <w:sz w:val="28"/>
          <w:szCs w:val="28"/>
        </w:rPr>
        <w:t>Management Responsibilities</w:t>
      </w:r>
    </w:p>
    <w:p w:rsidR="006E732D" w:rsidRDefault="006E732D" w:rsidP="006E732D">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6E732D" w:rsidRPr="00270532" w:rsidRDefault="006E732D" w:rsidP="006E732D">
      <w:pPr>
        <w:pStyle w:val="ListParagraph"/>
        <w:rPr>
          <w:color w:val="548DD4" w:themeColor="text2" w:themeTint="99"/>
          <w:sz w:val="24"/>
          <w:szCs w:val="24"/>
        </w:rPr>
      </w:pPr>
      <w:r>
        <w:rPr>
          <w:color w:val="548DD4" w:themeColor="text2" w:themeTint="99"/>
          <w:sz w:val="24"/>
          <w:szCs w:val="24"/>
        </w:rPr>
        <w:t>T</w:t>
      </w:r>
      <w:r w:rsidR="00380F93">
        <w:rPr>
          <w:color w:val="548DD4" w:themeColor="text2" w:themeTint="99"/>
          <w:sz w:val="24"/>
          <w:szCs w:val="24"/>
        </w:rPr>
        <w:t>o ensure t</w:t>
      </w:r>
      <w:r w:rsidR="00EC2D47">
        <w:rPr>
          <w:color w:val="548DD4" w:themeColor="text2" w:themeTint="99"/>
          <w:sz w:val="24"/>
          <w:szCs w:val="24"/>
        </w:rPr>
        <w:t>he organisations management understand</w:t>
      </w:r>
      <w:r w:rsidR="00380F93">
        <w:rPr>
          <w:color w:val="548DD4" w:themeColor="text2" w:themeTint="99"/>
          <w:sz w:val="24"/>
          <w:szCs w:val="24"/>
        </w:rPr>
        <w:t xml:space="preserve"> their responsibilities for </w:t>
      </w:r>
      <w:r w:rsidR="00EC2D47">
        <w:rPr>
          <w:color w:val="548DD4" w:themeColor="text2" w:themeTint="99"/>
          <w:sz w:val="24"/>
          <w:szCs w:val="24"/>
        </w:rPr>
        <w:t>Data Protection</w:t>
      </w:r>
      <w:r w:rsidR="00380F93">
        <w:rPr>
          <w:color w:val="548DD4" w:themeColor="text2" w:themeTint="99"/>
          <w:sz w:val="24"/>
          <w:szCs w:val="24"/>
        </w:rPr>
        <w:t>.</w:t>
      </w:r>
      <w:r>
        <w:rPr>
          <w:color w:val="548DD4" w:themeColor="text2" w:themeTint="99"/>
          <w:sz w:val="24"/>
          <w:szCs w:val="24"/>
        </w:rPr>
        <w:t xml:space="preserve"> </w:t>
      </w:r>
    </w:p>
    <w:p w:rsidR="006E732D" w:rsidRPr="00C75278" w:rsidRDefault="006E732D" w:rsidP="006E732D">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662"/>
        <w:gridCol w:w="4013"/>
        <w:gridCol w:w="5101"/>
      </w:tblGrid>
      <w:tr w:rsidR="006E732D" w:rsidTr="004C21BC">
        <w:tc>
          <w:tcPr>
            <w:tcW w:w="662" w:type="dxa"/>
          </w:tcPr>
          <w:p w:rsidR="006E732D" w:rsidRDefault="006E732D" w:rsidP="000F0DB7"/>
        </w:tc>
        <w:tc>
          <w:tcPr>
            <w:tcW w:w="4013" w:type="dxa"/>
          </w:tcPr>
          <w:p w:rsidR="006E732D" w:rsidRDefault="006E732D" w:rsidP="000F0DB7">
            <w:r>
              <w:t>Requirement</w:t>
            </w:r>
          </w:p>
          <w:p w:rsidR="006E732D" w:rsidRDefault="006E732D" w:rsidP="000F0DB7"/>
        </w:tc>
        <w:tc>
          <w:tcPr>
            <w:tcW w:w="5101" w:type="dxa"/>
          </w:tcPr>
          <w:p w:rsidR="006E732D" w:rsidRDefault="006E732D" w:rsidP="000F0DB7">
            <w:r>
              <w:t>Evidence/Narrative</w:t>
            </w:r>
          </w:p>
          <w:p w:rsidR="006E732D" w:rsidRDefault="006E732D" w:rsidP="000F0DB7"/>
        </w:tc>
      </w:tr>
      <w:tr w:rsidR="006E732D" w:rsidTr="004C21BC">
        <w:tc>
          <w:tcPr>
            <w:tcW w:w="662" w:type="dxa"/>
          </w:tcPr>
          <w:p w:rsidR="006E732D" w:rsidRDefault="00380F93" w:rsidP="000F0DB7">
            <w:r>
              <w:t>2</w:t>
            </w:r>
          </w:p>
          <w:p w:rsidR="006E732D" w:rsidRDefault="006E732D" w:rsidP="000F0DB7"/>
        </w:tc>
        <w:tc>
          <w:tcPr>
            <w:tcW w:w="4013" w:type="dxa"/>
          </w:tcPr>
          <w:p w:rsidR="006E732D" w:rsidRDefault="00380F93" w:rsidP="00380F93">
            <w:r>
              <w:t>Are management responsibilities defined in writing?</w:t>
            </w:r>
          </w:p>
        </w:tc>
        <w:tc>
          <w:tcPr>
            <w:tcW w:w="5101" w:type="dxa"/>
          </w:tcPr>
          <w:p w:rsidR="006E732D" w:rsidRDefault="006E732D" w:rsidP="000F0DB7"/>
        </w:tc>
      </w:tr>
      <w:tr w:rsidR="006E732D" w:rsidTr="004C21BC">
        <w:tc>
          <w:tcPr>
            <w:tcW w:w="662" w:type="dxa"/>
          </w:tcPr>
          <w:p w:rsidR="006E732D" w:rsidRDefault="00380F93" w:rsidP="000F0DB7">
            <w:r>
              <w:t>2</w:t>
            </w:r>
            <w:r w:rsidR="006E732D">
              <w:t>.1</w:t>
            </w:r>
          </w:p>
          <w:p w:rsidR="006E732D" w:rsidRDefault="006E732D" w:rsidP="000F0DB7"/>
        </w:tc>
        <w:tc>
          <w:tcPr>
            <w:tcW w:w="4013" w:type="dxa"/>
          </w:tcPr>
          <w:p w:rsidR="006E732D" w:rsidRDefault="00380F93" w:rsidP="000F0DB7">
            <w:r>
              <w:t>Do managers know what their responsibilities are?</w:t>
            </w:r>
          </w:p>
        </w:tc>
        <w:tc>
          <w:tcPr>
            <w:tcW w:w="5101" w:type="dxa"/>
          </w:tcPr>
          <w:p w:rsidR="006E732D" w:rsidRDefault="006E732D" w:rsidP="000F0DB7"/>
        </w:tc>
      </w:tr>
      <w:tr w:rsidR="00EC2D47" w:rsidTr="004C21BC">
        <w:tc>
          <w:tcPr>
            <w:tcW w:w="662" w:type="dxa"/>
          </w:tcPr>
          <w:p w:rsidR="00EC2D47" w:rsidRDefault="00EC2D47" w:rsidP="000F0DB7">
            <w:r>
              <w:t>2.2</w:t>
            </w:r>
          </w:p>
        </w:tc>
        <w:tc>
          <w:tcPr>
            <w:tcW w:w="4013" w:type="dxa"/>
          </w:tcPr>
          <w:p w:rsidR="00EC2D47" w:rsidRDefault="00EC2D47" w:rsidP="000F0DB7">
            <w:r>
              <w:t>Has the organisation established if it requires a Data Protection Officer?</w:t>
            </w:r>
            <w:r w:rsidR="007706C6">
              <w:t xml:space="preserve"> </w:t>
            </w:r>
          </w:p>
        </w:tc>
        <w:tc>
          <w:tcPr>
            <w:tcW w:w="5101" w:type="dxa"/>
          </w:tcPr>
          <w:p w:rsidR="00EC2D47" w:rsidRDefault="00EC2D47" w:rsidP="000F0DB7"/>
        </w:tc>
      </w:tr>
      <w:tr w:rsidR="00EC2D47" w:rsidTr="004C21BC">
        <w:tc>
          <w:tcPr>
            <w:tcW w:w="662" w:type="dxa"/>
          </w:tcPr>
          <w:p w:rsidR="00EC2D47" w:rsidRDefault="00EC2D47" w:rsidP="000F0DB7">
            <w:r>
              <w:t>2.2.1</w:t>
            </w:r>
          </w:p>
        </w:tc>
        <w:tc>
          <w:tcPr>
            <w:tcW w:w="4013" w:type="dxa"/>
          </w:tcPr>
          <w:p w:rsidR="00EC2D47" w:rsidRDefault="00EC2D47" w:rsidP="000F0DB7">
            <w:r>
              <w:t>If so, has their name/role been documented?</w:t>
            </w:r>
          </w:p>
        </w:tc>
        <w:tc>
          <w:tcPr>
            <w:tcW w:w="5101" w:type="dxa"/>
          </w:tcPr>
          <w:p w:rsidR="00EC2D47" w:rsidRDefault="00EC2D47" w:rsidP="000F0DB7"/>
        </w:tc>
      </w:tr>
    </w:tbl>
    <w:p w:rsidR="004C21BC" w:rsidRDefault="004C21BC" w:rsidP="004C21BC">
      <w:pPr>
        <w:rPr>
          <w:color w:val="548DD4" w:themeColor="text2" w:themeTint="99"/>
          <w:sz w:val="28"/>
          <w:szCs w:val="28"/>
        </w:rPr>
      </w:pPr>
    </w:p>
    <w:p w:rsidR="004C21BC" w:rsidRPr="00254A7A" w:rsidRDefault="004C21BC" w:rsidP="004C21BC">
      <w:pPr>
        <w:rPr>
          <w:color w:val="548DD4" w:themeColor="text2" w:themeTint="99"/>
          <w:sz w:val="24"/>
          <w:szCs w:val="24"/>
        </w:rPr>
      </w:pPr>
      <w:bookmarkStart w:id="2" w:name="_Hlk482093242"/>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4C21BC" w:rsidTr="004C21BC">
        <w:trPr>
          <w:trHeight w:val="179"/>
        </w:trPr>
        <w:tc>
          <w:tcPr>
            <w:tcW w:w="9896" w:type="dxa"/>
          </w:tcPr>
          <w:p w:rsidR="004C21BC" w:rsidRPr="004264F2" w:rsidRDefault="004C21BC" w:rsidP="000F0DB7">
            <w:r w:rsidRPr="004264F2">
              <w:t>Document</w:t>
            </w:r>
          </w:p>
        </w:tc>
      </w:tr>
      <w:tr w:rsidR="004C21BC" w:rsidTr="004C21BC">
        <w:trPr>
          <w:trHeight w:val="548"/>
        </w:trPr>
        <w:tc>
          <w:tcPr>
            <w:tcW w:w="9896" w:type="dxa"/>
          </w:tcPr>
          <w:p w:rsidR="004C21BC" w:rsidRPr="004264F2" w:rsidRDefault="004C21BC" w:rsidP="000F0DB7">
            <w:pPr>
              <w:rPr>
                <w:color w:val="548DD4" w:themeColor="text2" w:themeTint="99"/>
              </w:rPr>
            </w:pPr>
            <w:r>
              <w:t>Signed training register / roles responsibility description stating section responsibility</w:t>
            </w:r>
          </w:p>
        </w:tc>
      </w:tr>
      <w:bookmarkEnd w:id="2"/>
    </w:tbl>
    <w:p w:rsidR="006E732D" w:rsidRDefault="006E732D" w:rsidP="00AA61C0">
      <w:pPr>
        <w:rPr>
          <w:sz w:val="28"/>
          <w:szCs w:val="28"/>
        </w:rPr>
      </w:pPr>
    </w:p>
    <w:p w:rsidR="00C2163B" w:rsidRDefault="00C2163B" w:rsidP="00AA61C0">
      <w:pPr>
        <w:rPr>
          <w:sz w:val="28"/>
          <w:szCs w:val="28"/>
        </w:rPr>
      </w:pPr>
    </w:p>
    <w:p w:rsidR="00C2163B" w:rsidRDefault="00C2163B" w:rsidP="00AA61C0">
      <w:pPr>
        <w:rPr>
          <w:sz w:val="28"/>
          <w:szCs w:val="28"/>
        </w:rPr>
      </w:pPr>
    </w:p>
    <w:p w:rsidR="001D62BB" w:rsidRDefault="001D62BB">
      <w:pPr>
        <w:rPr>
          <w:sz w:val="28"/>
          <w:szCs w:val="28"/>
        </w:rPr>
      </w:pPr>
      <w:r>
        <w:rPr>
          <w:sz w:val="28"/>
          <w:szCs w:val="28"/>
        </w:rPr>
        <w:br w:type="page"/>
      </w:r>
    </w:p>
    <w:p w:rsidR="00C2163B" w:rsidRDefault="00C2163B" w:rsidP="00AA61C0">
      <w:pPr>
        <w:rPr>
          <w:sz w:val="28"/>
          <w:szCs w:val="28"/>
        </w:rPr>
      </w:pPr>
    </w:p>
    <w:p w:rsidR="00380F93" w:rsidRPr="006E732D" w:rsidRDefault="002633F9" w:rsidP="00380F93">
      <w:pPr>
        <w:pStyle w:val="ListParagraph"/>
        <w:numPr>
          <w:ilvl w:val="0"/>
          <w:numId w:val="12"/>
        </w:numPr>
        <w:rPr>
          <w:color w:val="548DD4" w:themeColor="text2" w:themeTint="99"/>
          <w:sz w:val="28"/>
          <w:szCs w:val="28"/>
        </w:rPr>
      </w:pPr>
      <w:r>
        <w:rPr>
          <w:color w:val="548DD4" w:themeColor="text2" w:themeTint="99"/>
          <w:sz w:val="28"/>
          <w:szCs w:val="28"/>
        </w:rPr>
        <w:t>Data Protection Objectives</w:t>
      </w:r>
    </w:p>
    <w:p w:rsidR="00380F93" w:rsidRDefault="00380F93" w:rsidP="00380F93">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380F93" w:rsidRPr="00270532" w:rsidRDefault="00380F93" w:rsidP="00380F93">
      <w:pPr>
        <w:pStyle w:val="ListParagraph"/>
        <w:rPr>
          <w:color w:val="548DD4" w:themeColor="text2" w:themeTint="99"/>
          <w:sz w:val="24"/>
          <w:szCs w:val="24"/>
        </w:rPr>
      </w:pPr>
      <w:r>
        <w:rPr>
          <w:color w:val="548DD4" w:themeColor="text2" w:themeTint="99"/>
          <w:sz w:val="24"/>
          <w:szCs w:val="24"/>
        </w:rPr>
        <w:t>To ensure the organisation is abl</w:t>
      </w:r>
      <w:r w:rsidR="002633F9">
        <w:rPr>
          <w:color w:val="548DD4" w:themeColor="text2" w:themeTint="99"/>
          <w:sz w:val="24"/>
          <w:szCs w:val="24"/>
        </w:rPr>
        <w:t>e to deal with Data Protection legislation</w:t>
      </w:r>
      <w:r>
        <w:rPr>
          <w:color w:val="548DD4" w:themeColor="text2" w:themeTint="99"/>
          <w:sz w:val="24"/>
          <w:szCs w:val="24"/>
        </w:rPr>
        <w:t xml:space="preserve"> in a consistent manner. </w:t>
      </w:r>
    </w:p>
    <w:p w:rsidR="00380F93" w:rsidRPr="00C75278" w:rsidRDefault="00380F93" w:rsidP="00380F93">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662"/>
        <w:gridCol w:w="4010"/>
        <w:gridCol w:w="5104"/>
      </w:tblGrid>
      <w:tr w:rsidR="00380F93" w:rsidTr="002D2026">
        <w:tc>
          <w:tcPr>
            <w:tcW w:w="662" w:type="dxa"/>
          </w:tcPr>
          <w:p w:rsidR="00380F93" w:rsidRDefault="00380F93" w:rsidP="000F0DB7"/>
        </w:tc>
        <w:tc>
          <w:tcPr>
            <w:tcW w:w="4010" w:type="dxa"/>
          </w:tcPr>
          <w:p w:rsidR="00380F93" w:rsidRDefault="00380F93" w:rsidP="000F0DB7">
            <w:r>
              <w:t>Requirement</w:t>
            </w:r>
          </w:p>
          <w:p w:rsidR="00380F93" w:rsidRDefault="00380F93" w:rsidP="000F0DB7"/>
        </w:tc>
        <w:tc>
          <w:tcPr>
            <w:tcW w:w="5104" w:type="dxa"/>
          </w:tcPr>
          <w:p w:rsidR="00380F93" w:rsidRDefault="00380F93" w:rsidP="000F0DB7">
            <w:r>
              <w:t>Evidence/Narrative</w:t>
            </w:r>
          </w:p>
          <w:p w:rsidR="00380F93" w:rsidRDefault="00380F93" w:rsidP="000F0DB7"/>
        </w:tc>
      </w:tr>
      <w:tr w:rsidR="00380F93" w:rsidTr="002D2026">
        <w:tc>
          <w:tcPr>
            <w:tcW w:w="662" w:type="dxa"/>
          </w:tcPr>
          <w:p w:rsidR="00380F93" w:rsidRDefault="00966114" w:rsidP="000F0DB7">
            <w:bookmarkStart w:id="3" w:name="_Hlk482092894"/>
            <w:bookmarkStart w:id="4" w:name="_Hlk482092933"/>
            <w:r>
              <w:t>3.1</w:t>
            </w:r>
          </w:p>
        </w:tc>
        <w:tc>
          <w:tcPr>
            <w:tcW w:w="4010" w:type="dxa"/>
          </w:tcPr>
          <w:p w:rsidR="00380F93" w:rsidRDefault="002D2026" w:rsidP="000F0DB7">
            <w:r>
              <w:t>Are the company data protection objectives stated in writing?</w:t>
            </w:r>
          </w:p>
        </w:tc>
        <w:tc>
          <w:tcPr>
            <w:tcW w:w="5104" w:type="dxa"/>
          </w:tcPr>
          <w:p w:rsidR="00380F93" w:rsidRDefault="00380F93" w:rsidP="000F0DB7"/>
        </w:tc>
      </w:tr>
      <w:tr w:rsidR="00380F93" w:rsidTr="002D2026">
        <w:tc>
          <w:tcPr>
            <w:tcW w:w="662" w:type="dxa"/>
          </w:tcPr>
          <w:p w:rsidR="00380F93" w:rsidRDefault="00966114" w:rsidP="000F0DB7">
            <w:r>
              <w:t>3.2</w:t>
            </w:r>
          </w:p>
        </w:tc>
        <w:tc>
          <w:tcPr>
            <w:tcW w:w="4010" w:type="dxa"/>
          </w:tcPr>
          <w:p w:rsidR="00380F93" w:rsidRDefault="002D2026" w:rsidP="00380F93">
            <w:r>
              <w:t>Is the scope defined?</w:t>
            </w:r>
          </w:p>
        </w:tc>
        <w:tc>
          <w:tcPr>
            <w:tcW w:w="5104" w:type="dxa"/>
          </w:tcPr>
          <w:p w:rsidR="00380F93" w:rsidRDefault="00380F93" w:rsidP="000F0DB7"/>
        </w:tc>
      </w:tr>
      <w:tr w:rsidR="00380F93" w:rsidTr="002D2026">
        <w:tc>
          <w:tcPr>
            <w:tcW w:w="662" w:type="dxa"/>
          </w:tcPr>
          <w:p w:rsidR="00380F93" w:rsidRDefault="00966114" w:rsidP="000F0DB7">
            <w:r>
              <w:t>3.3</w:t>
            </w:r>
          </w:p>
        </w:tc>
        <w:tc>
          <w:tcPr>
            <w:tcW w:w="4010" w:type="dxa"/>
          </w:tcPr>
          <w:p w:rsidR="00380F93" w:rsidRDefault="002D2026" w:rsidP="00261906">
            <w:r>
              <w:t>Is there a list of definitions?</w:t>
            </w:r>
          </w:p>
        </w:tc>
        <w:tc>
          <w:tcPr>
            <w:tcW w:w="5104" w:type="dxa"/>
          </w:tcPr>
          <w:p w:rsidR="00380F93" w:rsidRDefault="00380F93" w:rsidP="000F0DB7"/>
        </w:tc>
      </w:tr>
      <w:bookmarkEnd w:id="3"/>
      <w:bookmarkEnd w:id="4"/>
    </w:tbl>
    <w:p w:rsidR="00C2163B" w:rsidRPr="00254A7A" w:rsidRDefault="00C2163B" w:rsidP="00AA61C0">
      <w:pPr>
        <w:rPr>
          <w:sz w:val="24"/>
          <w:szCs w:val="24"/>
        </w:rPr>
      </w:pPr>
    </w:p>
    <w:p w:rsidR="002D2026" w:rsidRPr="00254A7A" w:rsidRDefault="002D2026" w:rsidP="002D2026">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2D2026" w:rsidTr="000F0DB7">
        <w:trPr>
          <w:trHeight w:val="179"/>
        </w:trPr>
        <w:tc>
          <w:tcPr>
            <w:tcW w:w="9896" w:type="dxa"/>
          </w:tcPr>
          <w:p w:rsidR="002D2026" w:rsidRPr="004264F2" w:rsidRDefault="002D2026" w:rsidP="000F0DB7">
            <w:r w:rsidRPr="004264F2">
              <w:t>Document</w:t>
            </w:r>
          </w:p>
        </w:tc>
      </w:tr>
      <w:tr w:rsidR="002D2026" w:rsidTr="000F0DB7">
        <w:trPr>
          <w:trHeight w:val="548"/>
        </w:trPr>
        <w:tc>
          <w:tcPr>
            <w:tcW w:w="9896" w:type="dxa"/>
          </w:tcPr>
          <w:p w:rsidR="002D2026" w:rsidRPr="004264F2" w:rsidRDefault="002D2026" w:rsidP="000F0DB7">
            <w:pPr>
              <w:rPr>
                <w:color w:val="548DD4" w:themeColor="text2" w:themeTint="99"/>
              </w:rPr>
            </w:pPr>
            <w:r w:rsidRPr="002D2026">
              <w:t>Document register with a</w:t>
            </w:r>
            <w:r>
              <w:t>n</w:t>
            </w:r>
            <w:r w:rsidRPr="002D2026">
              <w:t xml:space="preserve"> expected review date and actual review date (signed)</w:t>
            </w:r>
          </w:p>
        </w:tc>
      </w:tr>
    </w:tbl>
    <w:p w:rsidR="00C2163B" w:rsidRDefault="00C2163B">
      <w:pPr>
        <w:rPr>
          <w:sz w:val="28"/>
          <w:szCs w:val="28"/>
        </w:rPr>
      </w:pPr>
      <w:r>
        <w:rPr>
          <w:sz w:val="28"/>
          <w:szCs w:val="28"/>
        </w:rPr>
        <w:br w:type="page"/>
      </w:r>
    </w:p>
    <w:p w:rsidR="00380F93" w:rsidRDefault="00380F93" w:rsidP="00AA61C0">
      <w:pPr>
        <w:rPr>
          <w:sz w:val="28"/>
          <w:szCs w:val="28"/>
        </w:rPr>
      </w:pPr>
    </w:p>
    <w:p w:rsidR="001B09B6" w:rsidRDefault="002633F9" w:rsidP="00685C50">
      <w:pPr>
        <w:pStyle w:val="ListParagraph"/>
        <w:numPr>
          <w:ilvl w:val="0"/>
          <w:numId w:val="12"/>
        </w:numPr>
        <w:rPr>
          <w:color w:val="548DD4" w:themeColor="text2" w:themeTint="99"/>
          <w:sz w:val="28"/>
          <w:szCs w:val="28"/>
        </w:rPr>
      </w:pPr>
      <w:r>
        <w:rPr>
          <w:color w:val="548DD4" w:themeColor="text2" w:themeTint="99"/>
          <w:sz w:val="28"/>
          <w:szCs w:val="28"/>
        </w:rPr>
        <w:t>Obtaining Consent</w:t>
      </w:r>
    </w:p>
    <w:p w:rsidR="001B09B6" w:rsidRPr="001B09B6" w:rsidRDefault="001B09B6" w:rsidP="001B09B6">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B09B6" w:rsidRPr="001B09B6" w:rsidRDefault="001B09B6" w:rsidP="001B09B6">
      <w:pPr>
        <w:pStyle w:val="ListParagraph"/>
        <w:rPr>
          <w:color w:val="548DD4" w:themeColor="text2" w:themeTint="99"/>
          <w:sz w:val="24"/>
          <w:szCs w:val="24"/>
        </w:rPr>
      </w:pPr>
      <w:r w:rsidRPr="001B09B6">
        <w:rPr>
          <w:color w:val="548DD4" w:themeColor="text2" w:themeTint="99"/>
          <w:sz w:val="24"/>
          <w:szCs w:val="24"/>
        </w:rPr>
        <w:t xml:space="preserve">To ensure that </w:t>
      </w:r>
      <w:r w:rsidR="002633F9">
        <w:rPr>
          <w:color w:val="548DD4" w:themeColor="text2" w:themeTint="99"/>
          <w:sz w:val="24"/>
          <w:szCs w:val="24"/>
        </w:rPr>
        <w:t>consent is obtained prior to processing</w:t>
      </w:r>
    </w:p>
    <w:tbl>
      <w:tblPr>
        <w:tblStyle w:val="TableGrid"/>
        <w:tblW w:w="9776" w:type="dxa"/>
        <w:tblLook w:val="04A0" w:firstRow="1" w:lastRow="0" w:firstColumn="1" w:lastColumn="0" w:noHBand="0" w:noVBand="1"/>
      </w:tblPr>
      <w:tblGrid>
        <w:gridCol w:w="662"/>
        <w:gridCol w:w="4010"/>
        <w:gridCol w:w="5104"/>
      </w:tblGrid>
      <w:tr w:rsidR="001B09B6" w:rsidTr="004C21BC">
        <w:tc>
          <w:tcPr>
            <w:tcW w:w="662" w:type="dxa"/>
          </w:tcPr>
          <w:p w:rsidR="001B09B6" w:rsidRDefault="001B09B6" w:rsidP="000F0DB7"/>
        </w:tc>
        <w:tc>
          <w:tcPr>
            <w:tcW w:w="4010" w:type="dxa"/>
          </w:tcPr>
          <w:p w:rsidR="001B09B6" w:rsidRDefault="001B09B6" w:rsidP="000F0DB7">
            <w:r>
              <w:t>Requirement</w:t>
            </w:r>
          </w:p>
          <w:p w:rsidR="001B09B6" w:rsidRDefault="001B09B6" w:rsidP="000F0DB7"/>
        </w:tc>
        <w:tc>
          <w:tcPr>
            <w:tcW w:w="5104" w:type="dxa"/>
          </w:tcPr>
          <w:p w:rsidR="001B09B6" w:rsidRDefault="001B09B6" w:rsidP="000F0DB7">
            <w:r>
              <w:t>Evidence/Narrative</w:t>
            </w:r>
          </w:p>
          <w:p w:rsidR="001B09B6" w:rsidRDefault="001B09B6" w:rsidP="000F0DB7"/>
        </w:tc>
      </w:tr>
      <w:tr w:rsidR="004C21BC" w:rsidTr="004C21BC">
        <w:tc>
          <w:tcPr>
            <w:tcW w:w="662" w:type="dxa"/>
          </w:tcPr>
          <w:p w:rsidR="004C21BC" w:rsidRDefault="002D2026" w:rsidP="004C21BC">
            <w:r>
              <w:t>4</w:t>
            </w:r>
            <w:r w:rsidR="004C21BC">
              <w:t>.1</w:t>
            </w:r>
          </w:p>
        </w:tc>
        <w:tc>
          <w:tcPr>
            <w:tcW w:w="4010" w:type="dxa"/>
          </w:tcPr>
          <w:p w:rsidR="004C21BC" w:rsidRPr="00854329" w:rsidRDefault="004C21BC" w:rsidP="004C21BC">
            <w:r>
              <w:t>Has a written declaration been produced for ‘consent to processing’?</w:t>
            </w:r>
            <w:r w:rsidRPr="00854329">
              <w:t xml:space="preserve"> </w:t>
            </w:r>
          </w:p>
          <w:p w:rsidR="004C21BC" w:rsidRDefault="004C21BC" w:rsidP="004C21BC"/>
        </w:tc>
        <w:tc>
          <w:tcPr>
            <w:tcW w:w="5104" w:type="dxa"/>
          </w:tcPr>
          <w:p w:rsidR="004C21BC" w:rsidRDefault="004C21BC" w:rsidP="004C21BC"/>
        </w:tc>
      </w:tr>
      <w:tr w:rsidR="004C21BC" w:rsidTr="004C21BC">
        <w:tc>
          <w:tcPr>
            <w:tcW w:w="662" w:type="dxa"/>
          </w:tcPr>
          <w:p w:rsidR="004C21BC" w:rsidRDefault="002D2026" w:rsidP="004C21BC">
            <w:r>
              <w:t>4</w:t>
            </w:r>
            <w:r w:rsidR="004C21BC">
              <w:t>.2</w:t>
            </w:r>
          </w:p>
        </w:tc>
        <w:tc>
          <w:tcPr>
            <w:tcW w:w="4010" w:type="dxa"/>
          </w:tcPr>
          <w:p w:rsidR="004C21BC" w:rsidRDefault="004C21BC" w:rsidP="004C21BC">
            <w:r>
              <w:t>How are data subjects asked to opt in?</w:t>
            </w:r>
          </w:p>
        </w:tc>
        <w:tc>
          <w:tcPr>
            <w:tcW w:w="5104" w:type="dxa"/>
          </w:tcPr>
          <w:p w:rsidR="004C21BC" w:rsidRDefault="004C21BC" w:rsidP="004C21BC"/>
        </w:tc>
      </w:tr>
      <w:tr w:rsidR="004C21BC" w:rsidTr="004C21BC">
        <w:tc>
          <w:tcPr>
            <w:tcW w:w="662" w:type="dxa"/>
          </w:tcPr>
          <w:p w:rsidR="004C21BC" w:rsidRDefault="002D2026" w:rsidP="004C21BC">
            <w:r>
              <w:t>4</w:t>
            </w:r>
            <w:r w:rsidR="004C21BC">
              <w:t>.3</w:t>
            </w:r>
          </w:p>
        </w:tc>
        <w:tc>
          <w:tcPr>
            <w:tcW w:w="4010" w:type="dxa"/>
          </w:tcPr>
          <w:p w:rsidR="004C21BC" w:rsidRDefault="004C21BC" w:rsidP="004C21BC">
            <w:r>
              <w:t>Are pre-ticked boxes or any other consent by default utilised?</w:t>
            </w:r>
          </w:p>
        </w:tc>
        <w:tc>
          <w:tcPr>
            <w:tcW w:w="5104" w:type="dxa"/>
          </w:tcPr>
          <w:p w:rsidR="004C21BC" w:rsidRDefault="004C21BC" w:rsidP="004C21BC"/>
        </w:tc>
      </w:tr>
      <w:tr w:rsidR="004C21BC" w:rsidTr="004C21BC">
        <w:tc>
          <w:tcPr>
            <w:tcW w:w="662" w:type="dxa"/>
          </w:tcPr>
          <w:p w:rsidR="004C21BC" w:rsidRDefault="002D2026" w:rsidP="004C21BC">
            <w:r>
              <w:t>4</w:t>
            </w:r>
            <w:r w:rsidR="004C21BC">
              <w:t>.4</w:t>
            </w:r>
          </w:p>
        </w:tc>
        <w:tc>
          <w:tcPr>
            <w:tcW w:w="4010" w:type="dxa"/>
          </w:tcPr>
          <w:p w:rsidR="004C21BC" w:rsidRDefault="00D63867" w:rsidP="004C21BC">
            <w:r w:rsidRPr="00D63867">
              <w:t>Has the organisation been through a checking process to ensure data subject facing documentation is clear and uses plain language?</w:t>
            </w:r>
          </w:p>
        </w:tc>
        <w:tc>
          <w:tcPr>
            <w:tcW w:w="5104" w:type="dxa"/>
          </w:tcPr>
          <w:p w:rsidR="004C21BC" w:rsidRDefault="004C21BC" w:rsidP="004C21BC"/>
        </w:tc>
      </w:tr>
      <w:tr w:rsidR="004C21BC" w:rsidTr="004C21BC">
        <w:tc>
          <w:tcPr>
            <w:tcW w:w="662" w:type="dxa"/>
          </w:tcPr>
          <w:p w:rsidR="004C21BC" w:rsidRDefault="002D2026" w:rsidP="004C21BC">
            <w:r>
              <w:t>4</w:t>
            </w:r>
            <w:r w:rsidR="004C21BC">
              <w:t>.5</w:t>
            </w:r>
          </w:p>
        </w:tc>
        <w:tc>
          <w:tcPr>
            <w:tcW w:w="4010" w:type="dxa"/>
          </w:tcPr>
          <w:p w:rsidR="004C21BC" w:rsidRDefault="004C21BC" w:rsidP="004C21BC">
            <w:r>
              <w:t>What statement is offered to data subjects to revoke their consent?</w:t>
            </w:r>
          </w:p>
        </w:tc>
        <w:tc>
          <w:tcPr>
            <w:tcW w:w="5104" w:type="dxa"/>
          </w:tcPr>
          <w:p w:rsidR="004C21BC" w:rsidRDefault="004C21BC" w:rsidP="004C21BC"/>
        </w:tc>
      </w:tr>
      <w:tr w:rsidR="004C21BC" w:rsidTr="004C21BC">
        <w:tc>
          <w:tcPr>
            <w:tcW w:w="662" w:type="dxa"/>
          </w:tcPr>
          <w:p w:rsidR="004C21BC" w:rsidRDefault="002D2026" w:rsidP="004C21BC">
            <w:r>
              <w:t>4</w:t>
            </w:r>
            <w:r w:rsidR="004C21BC">
              <w:t>.6</w:t>
            </w:r>
          </w:p>
        </w:tc>
        <w:tc>
          <w:tcPr>
            <w:tcW w:w="4010" w:type="dxa"/>
          </w:tcPr>
          <w:p w:rsidR="004C21BC" w:rsidRDefault="004C21BC" w:rsidP="004C21BC">
            <w:r>
              <w:t>What are the timeframes set for withdrawal of consent in the organisations process ?</w:t>
            </w:r>
          </w:p>
        </w:tc>
        <w:tc>
          <w:tcPr>
            <w:tcW w:w="5104" w:type="dxa"/>
          </w:tcPr>
          <w:p w:rsidR="004C21BC" w:rsidRDefault="004C21BC" w:rsidP="004C21BC"/>
        </w:tc>
      </w:tr>
      <w:tr w:rsidR="004C21BC" w:rsidTr="004C21BC">
        <w:tc>
          <w:tcPr>
            <w:tcW w:w="662" w:type="dxa"/>
          </w:tcPr>
          <w:p w:rsidR="004C21BC" w:rsidRDefault="002D2026" w:rsidP="004C21BC">
            <w:r>
              <w:t>4</w:t>
            </w:r>
            <w:r w:rsidR="004C21BC">
              <w:t>.7</w:t>
            </w:r>
          </w:p>
        </w:tc>
        <w:tc>
          <w:tcPr>
            <w:tcW w:w="4010" w:type="dxa"/>
          </w:tcPr>
          <w:p w:rsidR="004C21BC" w:rsidRDefault="004C21BC" w:rsidP="004C21BC">
            <w:r>
              <w:t>Are products or services in marketing literature offered in other languages?</w:t>
            </w:r>
          </w:p>
        </w:tc>
        <w:tc>
          <w:tcPr>
            <w:tcW w:w="5104" w:type="dxa"/>
          </w:tcPr>
          <w:p w:rsidR="004C21BC" w:rsidRDefault="004C21BC" w:rsidP="004C21BC"/>
        </w:tc>
      </w:tr>
      <w:tr w:rsidR="004C21BC" w:rsidTr="004C21BC">
        <w:tc>
          <w:tcPr>
            <w:tcW w:w="662" w:type="dxa"/>
          </w:tcPr>
          <w:p w:rsidR="004C21BC" w:rsidRDefault="002D2026" w:rsidP="004C21BC">
            <w:r>
              <w:t>4</w:t>
            </w:r>
            <w:r w:rsidR="004C21BC">
              <w:t>.7.1</w:t>
            </w:r>
          </w:p>
        </w:tc>
        <w:tc>
          <w:tcPr>
            <w:tcW w:w="4010" w:type="dxa"/>
          </w:tcPr>
          <w:p w:rsidR="004C21BC" w:rsidRDefault="004C21BC" w:rsidP="004C21BC">
            <w:r>
              <w:t xml:space="preserve">Do consent processes mirror these languages? </w:t>
            </w:r>
          </w:p>
        </w:tc>
        <w:tc>
          <w:tcPr>
            <w:tcW w:w="5104" w:type="dxa"/>
          </w:tcPr>
          <w:p w:rsidR="004C21BC" w:rsidRDefault="004C21BC" w:rsidP="004C21BC"/>
        </w:tc>
      </w:tr>
      <w:tr w:rsidR="004C21BC" w:rsidTr="004C21BC">
        <w:tc>
          <w:tcPr>
            <w:tcW w:w="662" w:type="dxa"/>
          </w:tcPr>
          <w:p w:rsidR="004C21BC" w:rsidRDefault="002D2026" w:rsidP="004C21BC">
            <w:r>
              <w:t>4</w:t>
            </w:r>
            <w:r w:rsidR="004C21BC">
              <w:t>.8</w:t>
            </w:r>
          </w:p>
        </w:tc>
        <w:tc>
          <w:tcPr>
            <w:tcW w:w="4010" w:type="dxa"/>
          </w:tcPr>
          <w:p w:rsidR="004C21BC" w:rsidRDefault="004C21BC" w:rsidP="004C21BC">
            <w:r>
              <w:t>What messages are used to explain how the data subjects personal data will be used?</w:t>
            </w:r>
          </w:p>
        </w:tc>
        <w:tc>
          <w:tcPr>
            <w:tcW w:w="5104" w:type="dxa"/>
          </w:tcPr>
          <w:p w:rsidR="004C21BC" w:rsidRDefault="004C21BC" w:rsidP="004C21BC"/>
        </w:tc>
      </w:tr>
      <w:tr w:rsidR="004C21BC" w:rsidTr="004C21BC">
        <w:tc>
          <w:tcPr>
            <w:tcW w:w="662" w:type="dxa"/>
          </w:tcPr>
          <w:p w:rsidR="004C21BC" w:rsidRDefault="002D2026" w:rsidP="004C21BC">
            <w:r>
              <w:t>4</w:t>
            </w:r>
            <w:r w:rsidR="004C21BC">
              <w:t>.8.1</w:t>
            </w:r>
          </w:p>
        </w:tc>
        <w:tc>
          <w:tcPr>
            <w:tcW w:w="4010" w:type="dxa"/>
          </w:tcPr>
          <w:p w:rsidR="004C21BC" w:rsidRDefault="004C21BC" w:rsidP="004C21BC">
            <w:r>
              <w:t>Is the organisation and any third party identified in the documentation?</w:t>
            </w:r>
          </w:p>
        </w:tc>
        <w:tc>
          <w:tcPr>
            <w:tcW w:w="5104" w:type="dxa"/>
          </w:tcPr>
          <w:p w:rsidR="004C21BC" w:rsidRDefault="004C21BC" w:rsidP="004C21BC"/>
        </w:tc>
      </w:tr>
      <w:tr w:rsidR="004C21BC" w:rsidTr="004C21BC">
        <w:tc>
          <w:tcPr>
            <w:tcW w:w="662" w:type="dxa"/>
          </w:tcPr>
          <w:p w:rsidR="004C21BC" w:rsidRDefault="002D2026" w:rsidP="004C21BC">
            <w:r>
              <w:t>4</w:t>
            </w:r>
            <w:r w:rsidR="004C21BC">
              <w:t xml:space="preserve">.9 </w:t>
            </w:r>
          </w:p>
        </w:tc>
        <w:tc>
          <w:tcPr>
            <w:tcW w:w="4010" w:type="dxa"/>
          </w:tcPr>
          <w:p w:rsidR="004C21BC" w:rsidRDefault="00DD6302" w:rsidP="00DD6302">
            <w:r w:rsidRPr="00DD6302">
              <w:t>Is a process in place to assess that consent is freely given?</w:t>
            </w:r>
          </w:p>
        </w:tc>
        <w:tc>
          <w:tcPr>
            <w:tcW w:w="5104" w:type="dxa"/>
          </w:tcPr>
          <w:p w:rsidR="004C21BC" w:rsidRPr="002D2026" w:rsidRDefault="004C21BC" w:rsidP="004C21BC">
            <w:pPr>
              <w:rPr>
                <w:color w:val="FF0000"/>
              </w:rPr>
            </w:pPr>
          </w:p>
        </w:tc>
      </w:tr>
      <w:tr w:rsidR="004C21BC" w:rsidTr="004C21BC">
        <w:tc>
          <w:tcPr>
            <w:tcW w:w="662" w:type="dxa"/>
          </w:tcPr>
          <w:p w:rsidR="004C21BC" w:rsidRDefault="00D63867" w:rsidP="004C21BC">
            <w:r>
              <w:t>4.10</w:t>
            </w:r>
          </w:p>
        </w:tc>
        <w:tc>
          <w:tcPr>
            <w:tcW w:w="4010" w:type="dxa"/>
          </w:tcPr>
          <w:p w:rsidR="004C21BC" w:rsidRDefault="00D63867" w:rsidP="004C21BC">
            <w:r>
              <w:t xml:space="preserve">Is a process in place to verify the age of a data subject when </w:t>
            </w:r>
            <w:r w:rsidR="00DD6302">
              <w:t>it’s a minor?</w:t>
            </w:r>
          </w:p>
        </w:tc>
        <w:tc>
          <w:tcPr>
            <w:tcW w:w="5104" w:type="dxa"/>
          </w:tcPr>
          <w:p w:rsidR="004C21BC" w:rsidRDefault="004C21BC" w:rsidP="004C21BC"/>
        </w:tc>
      </w:tr>
      <w:tr w:rsidR="00DD6302" w:rsidTr="004C21BC">
        <w:tc>
          <w:tcPr>
            <w:tcW w:w="662" w:type="dxa"/>
          </w:tcPr>
          <w:p w:rsidR="00DD6302" w:rsidRDefault="00DD6302" w:rsidP="004C21BC">
            <w:r>
              <w:t>4.11</w:t>
            </w:r>
          </w:p>
        </w:tc>
        <w:tc>
          <w:tcPr>
            <w:tcW w:w="4010" w:type="dxa"/>
          </w:tcPr>
          <w:p w:rsidR="00DD6302" w:rsidRDefault="00DD6302" w:rsidP="004C21BC">
            <w:r>
              <w:t>Is a record kept of when and how consent was obtained and what the data subject was told at the time?</w:t>
            </w:r>
          </w:p>
        </w:tc>
        <w:tc>
          <w:tcPr>
            <w:tcW w:w="5104" w:type="dxa"/>
          </w:tcPr>
          <w:p w:rsidR="00DD6302" w:rsidRDefault="00DD6302" w:rsidP="004C21BC"/>
        </w:tc>
      </w:tr>
      <w:tr w:rsidR="00DD6302" w:rsidTr="004C21BC">
        <w:tc>
          <w:tcPr>
            <w:tcW w:w="662" w:type="dxa"/>
          </w:tcPr>
          <w:p w:rsidR="00DD6302" w:rsidRDefault="00DD6302" w:rsidP="004C21BC">
            <w:r>
              <w:t>4.12</w:t>
            </w:r>
          </w:p>
        </w:tc>
        <w:tc>
          <w:tcPr>
            <w:tcW w:w="4010" w:type="dxa"/>
          </w:tcPr>
          <w:p w:rsidR="00DD6302" w:rsidRDefault="00DD6302" w:rsidP="004C21BC">
            <w:r>
              <w:t>Is there a process in place to review consents?</w:t>
            </w:r>
          </w:p>
        </w:tc>
        <w:tc>
          <w:tcPr>
            <w:tcW w:w="5104" w:type="dxa"/>
          </w:tcPr>
          <w:p w:rsidR="00DD6302" w:rsidRDefault="00DD6302" w:rsidP="004C21BC"/>
        </w:tc>
      </w:tr>
    </w:tbl>
    <w:p w:rsidR="001B09B6" w:rsidRDefault="001B09B6" w:rsidP="001B09B6">
      <w:pPr>
        <w:pStyle w:val="ListParagraph"/>
        <w:rPr>
          <w:color w:val="548DD4" w:themeColor="text2" w:themeTint="99"/>
          <w:sz w:val="28"/>
          <w:szCs w:val="28"/>
        </w:rPr>
      </w:pPr>
    </w:p>
    <w:p w:rsidR="00DD6302" w:rsidRDefault="00DD6302" w:rsidP="0096331C">
      <w:pPr>
        <w:rPr>
          <w:color w:val="548DD4" w:themeColor="text2" w:themeTint="99"/>
          <w:sz w:val="24"/>
          <w:szCs w:val="24"/>
        </w:rPr>
      </w:pPr>
    </w:p>
    <w:p w:rsidR="0096331C" w:rsidRPr="00254A7A" w:rsidRDefault="0096331C" w:rsidP="0096331C">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96331C" w:rsidTr="000F0DB7">
        <w:trPr>
          <w:trHeight w:val="179"/>
        </w:trPr>
        <w:tc>
          <w:tcPr>
            <w:tcW w:w="9896" w:type="dxa"/>
          </w:tcPr>
          <w:p w:rsidR="0096331C" w:rsidRPr="004264F2" w:rsidRDefault="0096331C" w:rsidP="000F0DB7">
            <w:r w:rsidRPr="004264F2">
              <w:t>Document</w:t>
            </w:r>
          </w:p>
        </w:tc>
      </w:tr>
      <w:tr w:rsidR="0096331C" w:rsidTr="000F0DB7">
        <w:trPr>
          <w:trHeight w:val="548"/>
        </w:trPr>
        <w:tc>
          <w:tcPr>
            <w:tcW w:w="9896" w:type="dxa"/>
          </w:tcPr>
          <w:p w:rsidR="0096331C" w:rsidRDefault="0096331C" w:rsidP="0096331C">
            <w:pPr>
              <w:tabs>
                <w:tab w:val="left" w:pos="1701"/>
              </w:tabs>
              <w:spacing w:after="160" w:line="259" w:lineRule="auto"/>
              <w:jc w:val="both"/>
            </w:pPr>
            <w:r w:rsidRPr="00002107">
              <w:t>Records of how and when consent was obtained and what the data subject was told at the time.</w:t>
            </w:r>
          </w:p>
          <w:p w:rsidR="0096331C" w:rsidRPr="004264F2" w:rsidRDefault="0096331C" w:rsidP="000F0DB7">
            <w:pPr>
              <w:rPr>
                <w:color w:val="548DD4" w:themeColor="text2" w:themeTint="99"/>
              </w:rPr>
            </w:pPr>
          </w:p>
        </w:tc>
      </w:tr>
    </w:tbl>
    <w:p w:rsidR="0096331C" w:rsidRDefault="0096331C" w:rsidP="0096331C">
      <w:pPr>
        <w:rPr>
          <w:sz w:val="28"/>
          <w:szCs w:val="28"/>
        </w:rPr>
      </w:pPr>
      <w:r>
        <w:rPr>
          <w:sz w:val="28"/>
          <w:szCs w:val="28"/>
        </w:rPr>
        <w:br w:type="page"/>
      </w:r>
    </w:p>
    <w:p w:rsidR="00685C50" w:rsidRPr="006E732D" w:rsidRDefault="002633F9" w:rsidP="00685C50">
      <w:pPr>
        <w:pStyle w:val="ListParagraph"/>
        <w:numPr>
          <w:ilvl w:val="0"/>
          <w:numId w:val="12"/>
        </w:numPr>
        <w:rPr>
          <w:color w:val="548DD4" w:themeColor="text2" w:themeTint="99"/>
          <w:sz w:val="28"/>
          <w:szCs w:val="28"/>
        </w:rPr>
      </w:pPr>
      <w:r>
        <w:rPr>
          <w:color w:val="548DD4" w:themeColor="text2" w:themeTint="99"/>
          <w:sz w:val="28"/>
          <w:szCs w:val="28"/>
        </w:rPr>
        <w:lastRenderedPageBreak/>
        <w:t>Collection of Personal Data</w:t>
      </w:r>
    </w:p>
    <w:p w:rsidR="00685C50" w:rsidRDefault="00685C50" w:rsidP="00685C50">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685C50" w:rsidRPr="00270532" w:rsidRDefault="00685C50" w:rsidP="00685C50">
      <w:pPr>
        <w:pStyle w:val="ListParagraph"/>
        <w:rPr>
          <w:color w:val="548DD4" w:themeColor="text2" w:themeTint="99"/>
          <w:sz w:val="24"/>
          <w:szCs w:val="24"/>
        </w:rPr>
      </w:pPr>
      <w:r>
        <w:rPr>
          <w:color w:val="548DD4" w:themeColor="text2" w:themeTint="99"/>
          <w:sz w:val="24"/>
          <w:szCs w:val="24"/>
        </w:rPr>
        <w:t xml:space="preserve">To ensure </w:t>
      </w:r>
      <w:r w:rsidR="002633F9">
        <w:rPr>
          <w:color w:val="548DD4" w:themeColor="text2" w:themeTint="99"/>
          <w:sz w:val="24"/>
          <w:szCs w:val="24"/>
        </w:rPr>
        <w:t>personal data is only collected and processed in compliance with data protection legislation</w:t>
      </w:r>
      <w:r>
        <w:rPr>
          <w:color w:val="548DD4" w:themeColor="text2" w:themeTint="99"/>
          <w:sz w:val="24"/>
          <w:szCs w:val="24"/>
        </w:rPr>
        <w:t xml:space="preserve">. </w:t>
      </w:r>
    </w:p>
    <w:tbl>
      <w:tblPr>
        <w:tblStyle w:val="TableGrid"/>
        <w:tblW w:w="9776" w:type="dxa"/>
        <w:tblLook w:val="04A0" w:firstRow="1" w:lastRow="0" w:firstColumn="1" w:lastColumn="0" w:noHBand="0" w:noVBand="1"/>
      </w:tblPr>
      <w:tblGrid>
        <w:gridCol w:w="495"/>
        <w:gridCol w:w="4086"/>
        <w:gridCol w:w="5195"/>
      </w:tblGrid>
      <w:tr w:rsidR="00817B30" w:rsidTr="000F0DB7">
        <w:tc>
          <w:tcPr>
            <w:tcW w:w="495" w:type="dxa"/>
          </w:tcPr>
          <w:p w:rsidR="00817B30" w:rsidRDefault="00817B30" w:rsidP="000F0DB7"/>
        </w:tc>
        <w:tc>
          <w:tcPr>
            <w:tcW w:w="4086" w:type="dxa"/>
          </w:tcPr>
          <w:p w:rsidR="00817B30" w:rsidRDefault="00817B30" w:rsidP="000F0DB7">
            <w:r>
              <w:t>Requirement</w:t>
            </w:r>
          </w:p>
          <w:p w:rsidR="00817B30" w:rsidRDefault="00817B30" w:rsidP="000F0DB7"/>
        </w:tc>
        <w:tc>
          <w:tcPr>
            <w:tcW w:w="5195" w:type="dxa"/>
          </w:tcPr>
          <w:p w:rsidR="00817B30" w:rsidRDefault="00817B30" w:rsidP="000F0DB7">
            <w:r>
              <w:t>Evidence/Narrative</w:t>
            </w:r>
          </w:p>
          <w:p w:rsidR="00817B30" w:rsidRDefault="00817B30" w:rsidP="000F0DB7"/>
        </w:tc>
      </w:tr>
      <w:tr w:rsidR="00817B30" w:rsidTr="000F0DB7">
        <w:tc>
          <w:tcPr>
            <w:tcW w:w="495" w:type="dxa"/>
          </w:tcPr>
          <w:p w:rsidR="00817B30" w:rsidRDefault="00BA2E04" w:rsidP="000F0DB7">
            <w:r>
              <w:t>5.1</w:t>
            </w:r>
          </w:p>
        </w:tc>
        <w:tc>
          <w:tcPr>
            <w:tcW w:w="4086" w:type="dxa"/>
          </w:tcPr>
          <w:p w:rsidR="00213711" w:rsidRPr="002E00E9" w:rsidRDefault="00213711" w:rsidP="00213711">
            <w:pPr>
              <w:spacing w:after="160" w:line="259" w:lineRule="auto"/>
              <w:contextualSpacing/>
              <w:jc w:val="both"/>
              <w:rPr>
                <w:rFonts w:ascii="Calibri" w:eastAsia="Calibri" w:hAnsi="Calibri" w:cs="Times New Roman"/>
              </w:rPr>
            </w:pPr>
            <w:r>
              <w:rPr>
                <w:rFonts w:ascii="Calibri" w:eastAsia="Calibri" w:hAnsi="Calibri" w:cs="Times New Roman"/>
              </w:rPr>
              <w:t xml:space="preserve">Has the organisation </w:t>
            </w:r>
            <w:r w:rsidRPr="002E00E9">
              <w:rPr>
                <w:rFonts w:ascii="Calibri" w:eastAsia="Calibri" w:hAnsi="Calibri" w:cs="Times New Roman"/>
              </w:rPr>
              <w:t>reviewed</w:t>
            </w:r>
            <w:r>
              <w:rPr>
                <w:rFonts w:ascii="Calibri" w:eastAsia="Calibri" w:hAnsi="Calibri" w:cs="Times New Roman"/>
              </w:rPr>
              <w:t>,</w:t>
            </w:r>
            <w:r w:rsidRPr="002E00E9">
              <w:rPr>
                <w:rFonts w:ascii="Calibri" w:eastAsia="Calibri" w:hAnsi="Calibri" w:cs="Times New Roman"/>
              </w:rPr>
              <w:t xml:space="preserve"> in the last 12 months</w:t>
            </w:r>
            <w:r>
              <w:rPr>
                <w:rFonts w:ascii="Calibri" w:eastAsia="Calibri" w:hAnsi="Calibri" w:cs="Times New Roman"/>
              </w:rPr>
              <w:t>,</w:t>
            </w:r>
            <w:r w:rsidRPr="002E00E9">
              <w:rPr>
                <w:rFonts w:ascii="Calibri" w:eastAsia="Calibri" w:hAnsi="Calibri" w:cs="Times New Roman"/>
              </w:rPr>
              <w:t xml:space="preserve"> what personal data it holds, the source of personal data</w:t>
            </w:r>
            <w:r>
              <w:rPr>
                <w:rFonts w:ascii="Calibri" w:eastAsia="Calibri" w:hAnsi="Calibri" w:cs="Times New Roman"/>
              </w:rPr>
              <w:t xml:space="preserve"> held and who it is shared with?</w:t>
            </w:r>
          </w:p>
          <w:p w:rsidR="00817B30" w:rsidRDefault="00817B30" w:rsidP="000F0DB7"/>
        </w:tc>
        <w:tc>
          <w:tcPr>
            <w:tcW w:w="5195" w:type="dxa"/>
          </w:tcPr>
          <w:p w:rsidR="00817B30" w:rsidRDefault="00817B30" w:rsidP="000F0DB7"/>
        </w:tc>
      </w:tr>
      <w:tr w:rsidR="001E0DD1" w:rsidTr="000F0DB7">
        <w:tc>
          <w:tcPr>
            <w:tcW w:w="495" w:type="dxa"/>
          </w:tcPr>
          <w:p w:rsidR="001E0DD1" w:rsidRDefault="00213711" w:rsidP="000F0DB7">
            <w:r>
              <w:t>5.2</w:t>
            </w:r>
          </w:p>
        </w:tc>
        <w:tc>
          <w:tcPr>
            <w:tcW w:w="4086" w:type="dxa"/>
          </w:tcPr>
          <w:p w:rsidR="001E0DD1" w:rsidRDefault="00213711" w:rsidP="000F0DB7">
            <w:r>
              <w:t>Has the organisation categorised</w:t>
            </w:r>
            <w:r w:rsidRPr="00213711">
              <w:t xml:space="preserve"> personal data and identifie</w:t>
            </w:r>
            <w:r>
              <w:t>d</w:t>
            </w:r>
            <w:r w:rsidRPr="00213711">
              <w:t xml:space="preserve"> special categories of personal data held</w:t>
            </w:r>
            <w:r w:rsidR="0058705C">
              <w:t>?</w:t>
            </w:r>
          </w:p>
          <w:p w:rsidR="00213711" w:rsidRDefault="00213711" w:rsidP="000F0DB7"/>
        </w:tc>
        <w:tc>
          <w:tcPr>
            <w:tcW w:w="5195" w:type="dxa"/>
          </w:tcPr>
          <w:p w:rsidR="001E0DD1" w:rsidRDefault="001E0DD1" w:rsidP="000F0DB7"/>
        </w:tc>
      </w:tr>
      <w:tr w:rsidR="001E0DD1" w:rsidTr="000F0DB7">
        <w:tc>
          <w:tcPr>
            <w:tcW w:w="495" w:type="dxa"/>
          </w:tcPr>
          <w:p w:rsidR="001E0DD1" w:rsidRDefault="008902AB" w:rsidP="000F0DB7">
            <w:r>
              <w:t>5.3</w:t>
            </w:r>
          </w:p>
        </w:tc>
        <w:tc>
          <w:tcPr>
            <w:tcW w:w="4086" w:type="dxa"/>
          </w:tcPr>
          <w:p w:rsidR="001E0DD1" w:rsidRDefault="008902AB" w:rsidP="000F0DB7">
            <w:r>
              <w:t xml:space="preserve">Has the organisation </w:t>
            </w:r>
            <w:r w:rsidRPr="008902AB">
              <w:t>reviewed</w:t>
            </w:r>
            <w:r>
              <w:t>,</w:t>
            </w:r>
            <w:r w:rsidRPr="008902AB">
              <w:t xml:space="preserve"> in the last 12 months</w:t>
            </w:r>
            <w:r>
              <w:t xml:space="preserve">, how consent was obtained, reviewed consents given and renewed </w:t>
            </w:r>
            <w:r w:rsidRPr="008902AB">
              <w:t>consent if required</w:t>
            </w:r>
            <w:r>
              <w:t>?</w:t>
            </w:r>
          </w:p>
        </w:tc>
        <w:tc>
          <w:tcPr>
            <w:tcW w:w="5195" w:type="dxa"/>
          </w:tcPr>
          <w:p w:rsidR="001E0DD1" w:rsidRDefault="001E0DD1" w:rsidP="000F0DB7"/>
        </w:tc>
      </w:tr>
      <w:tr w:rsidR="008902AB" w:rsidTr="000F0DB7">
        <w:tc>
          <w:tcPr>
            <w:tcW w:w="495" w:type="dxa"/>
          </w:tcPr>
          <w:p w:rsidR="008902AB" w:rsidRDefault="00DD6302" w:rsidP="000F0DB7">
            <w:r>
              <w:t>5.4</w:t>
            </w:r>
          </w:p>
        </w:tc>
        <w:tc>
          <w:tcPr>
            <w:tcW w:w="4086" w:type="dxa"/>
          </w:tcPr>
          <w:p w:rsidR="008902AB" w:rsidRPr="009B35AC" w:rsidRDefault="009B35AC" w:rsidP="000F0DB7">
            <w:r w:rsidRPr="009B35AC">
              <w:t xml:space="preserve">Where </w:t>
            </w:r>
            <w:r w:rsidRPr="009B35AC">
              <w:rPr>
                <w:rFonts w:ascii="Calibri" w:eastAsia="Calibri" w:hAnsi="Calibri" w:cs="Times New Roman"/>
              </w:rPr>
              <w:t>data is collected direct from the data subject, are they provided</w:t>
            </w:r>
            <w:r>
              <w:rPr>
                <w:rFonts w:ascii="Calibri" w:eastAsia="Calibri" w:hAnsi="Calibri" w:cs="Times New Roman"/>
              </w:rPr>
              <w:t>,</w:t>
            </w:r>
            <w:r w:rsidRPr="009B35AC">
              <w:rPr>
                <w:rFonts w:ascii="Calibri" w:eastAsia="Calibri" w:hAnsi="Calibri" w:cs="Times New Roman"/>
              </w:rPr>
              <w:t xml:space="preserve"> at the time of collection</w:t>
            </w:r>
            <w:r>
              <w:rPr>
                <w:rFonts w:ascii="Calibri" w:eastAsia="Calibri" w:hAnsi="Calibri" w:cs="Times New Roman"/>
              </w:rPr>
              <w:t>,</w:t>
            </w:r>
            <w:r w:rsidRPr="009B35AC">
              <w:rPr>
                <w:rFonts w:ascii="Calibri" w:eastAsia="Calibri" w:hAnsi="Calibri" w:cs="Times New Roman"/>
              </w:rPr>
              <w:t xml:space="preserve"> with an information notice in a concise, transparent intelligible</w:t>
            </w:r>
            <w:r>
              <w:rPr>
                <w:rFonts w:ascii="Calibri" w:eastAsia="Calibri" w:hAnsi="Calibri" w:cs="Times New Roman"/>
              </w:rPr>
              <w:t xml:space="preserve"> and easily accessible manner (</w:t>
            </w:r>
            <w:r w:rsidRPr="009B35AC">
              <w:rPr>
                <w:rFonts w:ascii="Calibri" w:eastAsia="Calibri" w:hAnsi="Calibri" w:cs="Times New Roman"/>
              </w:rPr>
              <w:t>whether in writing or by other means including electronic) setting out the required legal information</w:t>
            </w:r>
            <w:r w:rsidR="00CD5588">
              <w:rPr>
                <w:rFonts w:ascii="Calibri" w:eastAsia="Calibri" w:hAnsi="Calibri" w:cs="Times New Roman"/>
              </w:rPr>
              <w:t>*</w:t>
            </w:r>
            <w:r w:rsidRPr="009B35AC">
              <w:rPr>
                <w:rFonts w:ascii="Calibri" w:eastAsia="Calibri" w:hAnsi="Calibri" w:cs="Times New Roman"/>
              </w:rPr>
              <w:t>?</w:t>
            </w:r>
          </w:p>
        </w:tc>
        <w:tc>
          <w:tcPr>
            <w:tcW w:w="5195" w:type="dxa"/>
          </w:tcPr>
          <w:p w:rsidR="008902AB" w:rsidRDefault="008902AB" w:rsidP="000F0DB7"/>
        </w:tc>
      </w:tr>
      <w:tr w:rsidR="008902AB" w:rsidTr="000F0DB7">
        <w:tc>
          <w:tcPr>
            <w:tcW w:w="495" w:type="dxa"/>
          </w:tcPr>
          <w:p w:rsidR="008902AB" w:rsidRDefault="00DD6302" w:rsidP="000F0DB7">
            <w:r>
              <w:t>5.5</w:t>
            </w:r>
          </w:p>
        </w:tc>
        <w:tc>
          <w:tcPr>
            <w:tcW w:w="4086" w:type="dxa"/>
          </w:tcPr>
          <w:p w:rsidR="00CD5588" w:rsidRPr="002E00E9" w:rsidRDefault="00CD5588" w:rsidP="00CD5588">
            <w:pPr>
              <w:spacing w:after="160" w:line="259" w:lineRule="auto"/>
              <w:contextualSpacing/>
              <w:jc w:val="both"/>
              <w:rPr>
                <w:rFonts w:ascii="Calibri" w:eastAsia="Calibri" w:hAnsi="Calibri" w:cs="Times New Roman"/>
              </w:rPr>
            </w:pPr>
            <w:r>
              <w:rPr>
                <w:rFonts w:ascii="Calibri" w:eastAsia="Calibri" w:hAnsi="Calibri" w:cs="Times New Roman"/>
              </w:rPr>
              <w:t>Where</w:t>
            </w:r>
            <w:r w:rsidRPr="002E00E9">
              <w:rPr>
                <w:rFonts w:ascii="Calibri" w:eastAsia="Calibri" w:hAnsi="Calibri" w:cs="Times New Roman"/>
              </w:rPr>
              <w:t xml:space="preserve"> the data has not been collected direct by the organisation from the data subject, </w:t>
            </w:r>
            <w:r>
              <w:rPr>
                <w:rFonts w:ascii="Calibri" w:eastAsia="Calibri" w:hAnsi="Calibri" w:cs="Times New Roman"/>
              </w:rPr>
              <w:t>has the organisation</w:t>
            </w:r>
            <w:r w:rsidRPr="002E00E9">
              <w:rPr>
                <w:rFonts w:ascii="Calibri" w:eastAsia="Calibri" w:hAnsi="Calibri" w:cs="Times New Roman"/>
              </w:rPr>
              <w:t xml:space="preserve"> provide</w:t>
            </w:r>
            <w:r>
              <w:rPr>
                <w:rFonts w:ascii="Calibri" w:eastAsia="Calibri" w:hAnsi="Calibri" w:cs="Times New Roman"/>
              </w:rPr>
              <w:t>d</w:t>
            </w:r>
            <w:r w:rsidRPr="002E00E9">
              <w:rPr>
                <w:rFonts w:ascii="Calibri" w:eastAsia="Calibri" w:hAnsi="Calibri" w:cs="Times New Roman"/>
              </w:rPr>
              <w:t xml:space="preserve"> an informa</w:t>
            </w:r>
            <w:r>
              <w:rPr>
                <w:rFonts w:ascii="Calibri" w:eastAsia="Calibri" w:hAnsi="Calibri" w:cs="Times New Roman"/>
              </w:rPr>
              <w:t>tion notice to the data subject?</w:t>
            </w:r>
            <w:r w:rsidRPr="002E00E9">
              <w:rPr>
                <w:rFonts w:ascii="Calibri" w:eastAsia="Calibri" w:hAnsi="Calibri" w:cs="Times New Roman"/>
              </w:rPr>
              <w:t xml:space="preserve"> </w:t>
            </w:r>
            <w:r w:rsidR="007B1670">
              <w:rPr>
                <w:rFonts w:ascii="Calibri" w:eastAsia="Calibri" w:hAnsi="Calibri" w:cs="Times New Roman"/>
              </w:rPr>
              <w:t>(</w:t>
            </w:r>
            <w:r w:rsidR="007B1670" w:rsidRPr="007B1670">
              <w:rPr>
                <w:rFonts w:ascii="Calibri" w:eastAsia="Calibri" w:hAnsi="Calibri" w:cs="Times New Roman"/>
              </w:rPr>
              <w:t>at the latest within one month of having obtained the personal data if section 5.6 is not satisfied</w:t>
            </w:r>
            <w:r w:rsidR="007B1670">
              <w:rPr>
                <w:rFonts w:ascii="Calibri" w:eastAsia="Calibri" w:hAnsi="Calibri" w:cs="Times New Roman"/>
              </w:rPr>
              <w:t>)</w:t>
            </w:r>
          </w:p>
          <w:p w:rsidR="008902AB" w:rsidRPr="008902AB" w:rsidRDefault="008902AB" w:rsidP="000F0DB7"/>
        </w:tc>
        <w:tc>
          <w:tcPr>
            <w:tcW w:w="5195" w:type="dxa"/>
          </w:tcPr>
          <w:p w:rsidR="008902AB" w:rsidRDefault="008902AB" w:rsidP="000F0DB7"/>
        </w:tc>
      </w:tr>
      <w:tr w:rsidR="00E72734" w:rsidTr="000F0DB7">
        <w:tc>
          <w:tcPr>
            <w:tcW w:w="495" w:type="dxa"/>
          </w:tcPr>
          <w:p w:rsidR="00E72734" w:rsidRDefault="00DD6302" w:rsidP="000F0DB7">
            <w:r>
              <w:t>5.6</w:t>
            </w:r>
          </w:p>
        </w:tc>
        <w:tc>
          <w:tcPr>
            <w:tcW w:w="4086" w:type="dxa"/>
          </w:tcPr>
          <w:p w:rsidR="00E72734" w:rsidRDefault="00CD5588" w:rsidP="000F0DB7">
            <w:r>
              <w:t>Are checks</w:t>
            </w:r>
            <w:r w:rsidRPr="00CD5588">
              <w:t xml:space="preserve"> carried </w:t>
            </w:r>
            <w:r>
              <w:t xml:space="preserve">out and written confirmation </w:t>
            </w:r>
            <w:r w:rsidRPr="00CD5588">
              <w:t>obtained from the third party to ensure that where personal data has not been obtained direct by the orga</w:t>
            </w:r>
            <w:r>
              <w:t xml:space="preserve">nisation from the data </w:t>
            </w:r>
            <w:r w:rsidR="002862CE">
              <w:t>subject?</w:t>
            </w:r>
          </w:p>
        </w:tc>
        <w:tc>
          <w:tcPr>
            <w:tcW w:w="5195" w:type="dxa"/>
          </w:tcPr>
          <w:p w:rsidR="00E72734" w:rsidRDefault="00E72734" w:rsidP="000F0DB7"/>
        </w:tc>
      </w:tr>
      <w:tr w:rsidR="00CD5588" w:rsidTr="000F0DB7">
        <w:tc>
          <w:tcPr>
            <w:tcW w:w="495" w:type="dxa"/>
          </w:tcPr>
          <w:p w:rsidR="00CD5588" w:rsidRDefault="00DD6302" w:rsidP="000F0DB7">
            <w:r>
              <w:t>5.7</w:t>
            </w:r>
          </w:p>
        </w:tc>
        <w:tc>
          <w:tcPr>
            <w:tcW w:w="4086" w:type="dxa"/>
          </w:tcPr>
          <w:p w:rsidR="00CD5588" w:rsidRDefault="00CD5588" w:rsidP="000F0DB7">
            <w:r>
              <w:t>Has the organisation a</w:t>
            </w:r>
            <w:r w:rsidRPr="00CD5588">
              <w:t>ssign</w:t>
            </w:r>
            <w:r>
              <w:t xml:space="preserve">ed </w:t>
            </w:r>
            <w:r w:rsidR="002862CE">
              <w:t xml:space="preserve"> responsibility to</w:t>
            </w:r>
            <w:r w:rsidRPr="00CD5588">
              <w:t xml:space="preserve"> third party organisations who may collect data on your behalf on provision of information notices, review of notices, updating notices and consent</w:t>
            </w:r>
            <w:r>
              <w:t xml:space="preserve"> ?</w:t>
            </w:r>
          </w:p>
        </w:tc>
        <w:tc>
          <w:tcPr>
            <w:tcW w:w="5195" w:type="dxa"/>
          </w:tcPr>
          <w:p w:rsidR="00CD5588" w:rsidRDefault="00CD5588" w:rsidP="000F0DB7"/>
        </w:tc>
      </w:tr>
      <w:tr w:rsidR="0009755F" w:rsidTr="000F0DB7">
        <w:tc>
          <w:tcPr>
            <w:tcW w:w="495" w:type="dxa"/>
          </w:tcPr>
          <w:p w:rsidR="0009755F" w:rsidRDefault="00DD6302" w:rsidP="000F0DB7">
            <w:r>
              <w:lastRenderedPageBreak/>
              <w:t>5.8</w:t>
            </w:r>
          </w:p>
        </w:tc>
        <w:tc>
          <w:tcPr>
            <w:tcW w:w="4086" w:type="dxa"/>
          </w:tcPr>
          <w:p w:rsidR="0009755F" w:rsidRDefault="0009755F" w:rsidP="000F0DB7">
            <w:r>
              <w:t>Has the organisation</w:t>
            </w:r>
            <w:r w:rsidRPr="0009755F">
              <w:t xml:space="preserve"> assessed which departments/ areas will be impacted by the new requirements for issuing information notices</w:t>
            </w:r>
            <w:r>
              <w:t>?</w:t>
            </w:r>
          </w:p>
        </w:tc>
        <w:tc>
          <w:tcPr>
            <w:tcW w:w="5195" w:type="dxa"/>
          </w:tcPr>
          <w:p w:rsidR="0009755F" w:rsidRDefault="0009755F" w:rsidP="000F0DB7"/>
        </w:tc>
      </w:tr>
    </w:tbl>
    <w:p w:rsidR="00C2163B" w:rsidRDefault="00C2163B" w:rsidP="00685C50">
      <w:pPr>
        <w:pStyle w:val="ListParagraph"/>
        <w:rPr>
          <w:color w:val="548DD4" w:themeColor="text2" w:themeTint="99"/>
          <w:sz w:val="24"/>
          <w:szCs w:val="24"/>
        </w:rPr>
      </w:pPr>
    </w:p>
    <w:p w:rsidR="00CD5588" w:rsidRPr="00CD5588" w:rsidRDefault="00CD5588" w:rsidP="00CD5588">
      <w:pPr>
        <w:rPr>
          <w:color w:val="548DD4" w:themeColor="text2" w:themeTint="99"/>
          <w:u w:val="single"/>
        </w:rPr>
      </w:pPr>
      <w:r>
        <w:rPr>
          <w:color w:val="548DD4" w:themeColor="text2" w:themeTint="99"/>
          <w:u w:val="single"/>
        </w:rPr>
        <w:t>*</w:t>
      </w:r>
      <w:r w:rsidRPr="00CD5588">
        <w:rPr>
          <w:color w:val="548DD4" w:themeColor="text2" w:themeTint="99"/>
          <w:u w:val="single"/>
        </w:rPr>
        <w:t>Required legal information</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identity and contact details for the organisation</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contact details of the data protection officer (if applicable)</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purposes of the processing as well as the legal basis for the processing using clear and plain language</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 xml:space="preserve">If a public authority, the legitimate interests if relied on </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recipients or categories of recipients of the personal data</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Whether the organisation intends to transfer the data to a third country or international organisation and what appropriate and suitable safeguards there are or whether there is an adequacy decision for such transfer</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retention period of the data or the criteria that is used to determine this</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request access to, rectification of, erasure of personal data and the restriction of or object to processing</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request data portability</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withdraw consent at any time</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make a complaint to the supervisory authority</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If the personal data is required by law or contract or is a necessary requirement to enter into a contract and the possible consequences of failure to provide such data</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Whether automated decision making is to take place including profiling and meaningful information on the logic to be used and the envisaged consequences of such automated decision making</w:t>
      </w:r>
    </w:p>
    <w:p w:rsidR="00CD5588" w:rsidRDefault="00CD5588" w:rsidP="00CD5588">
      <w:pPr>
        <w:pStyle w:val="ListParagraph"/>
        <w:rPr>
          <w:color w:val="548DD4" w:themeColor="text2" w:themeTint="99"/>
          <w:sz w:val="24"/>
          <w:szCs w:val="24"/>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p w:rsidR="00254A7A" w:rsidRDefault="00254A7A" w:rsidP="00CD5588">
      <w:pPr>
        <w:pStyle w:val="ListParagraph"/>
        <w:rPr>
          <w:color w:val="548DD4" w:themeColor="text2" w:themeTint="99"/>
          <w:sz w:val="24"/>
          <w:szCs w:val="24"/>
        </w:rPr>
      </w:pPr>
    </w:p>
    <w:tbl>
      <w:tblPr>
        <w:tblStyle w:val="TableGrid"/>
        <w:tblW w:w="9896" w:type="dxa"/>
        <w:tblLook w:val="04A0" w:firstRow="1" w:lastRow="0" w:firstColumn="1" w:lastColumn="0" w:noHBand="0" w:noVBand="1"/>
      </w:tblPr>
      <w:tblGrid>
        <w:gridCol w:w="9896"/>
      </w:tblGrid>
      <w:tr w:rsidR="00C73B7D" w:rsidRPr="004264F2" w:rsidTr="000F0DB7">
        <w:trPr>
          <w:trHeight w:val="179"/>
        </w:trPr>
        <w:tc>
          <w:tcPr>
            <w:tcW w:w="9896" w:type="dxa"/>
          </w:tcPr>
          <w:p w:rsidR="00C73B7D" w:rsidRPr="004264F2" w:rsidRDefault="00C73B7D" w:rsidP="000F0DB7">
            <w:r w:rsidRPr="004264F2">
              <w:t>Document</w:t>
            </w:r>
          </w:p>
        </w:tc>
      </w:tr>
      <w:tr w:rsidR="00C73B7D" w:rsidRPr="004264F2" w:rsidTr="000F0DB7">
        <w:trPr>
          <w:trHeight w:val="179"/>
        </w:trPr>
        <w:tc>
          <w:tcPr>
            <w:tcW w:w="9896" w:type="dxa"/>
          </w:tcPr>
          <w:p w:rsidR="00C73B7D" w:rsidRPr="004264F2" w:rsidRDefault="00C73B7D" w:rsidP="00C73B7D">
            <w:pPr>
              <w:tabs>
                <w:tab w:val="left" w:pos="1701"/>
              </w:tabs>
              <w:spacing w:after="160" w:line="259" w:lineRule="auto"/>
              <w:jc w:val="both"/>
            </w:pPr>
            <w:r>
              <w:t>Information asset register containing information source and who it is shared with complete with expected review date and actual review date (signed).</w:t>
            </w:r>
          </w:p>
        </w:tc>
      </w:tr>
      <w:tr w:rsidR="00C73B7D" w:rsidRPr="004264F2" w:rsidTr="000F0DB7">
        <w:trPr>
          <w:trHeight w:val="179"/>
        </w:trPr>
        <w:tc>
          <w:tcPr>
            <w:tcW w:w="9896" w:type="dxa"/>
          </w:tcPr>
          <w:p w:rsidR="00C73B7D" w:rsidRDefault="00C73B7D" w:rsidP="00C73B7D">
            <w:pPr>
              <w:tabs>
                <w:tab w:val="left" w:pos="1701"/>
              </w:tabs>
              <w:spacing w:after="160" w:line="259" w:lineRule="auto"/>
              <w:jc w:val="both"/>
            </w:pPr>
            <w:r w:rsidRPr="00C73B7D">
              <w:t>Review records of how consent is given (expected date and actual date)</w:t>
            </w:r>
          </w:p>
        </w:tc>
      </w:tr>
    </w:tbl>
    <w:p w:rsidR="00DD6302" w:rsidRDefault="00DD6302" w:rsidP="00DD6302">
      <w:pPr>
        <w:pStyle w:val="ListParagraph"/>
        <w:rPr>
          <w:color w:val="548DD4" w:themeColor="text2" w:themeTint="99"/>
          <w:sz w:val="28"/>
          <w:szCs w:val="28"/>
        </w:rPr>
      </w:pPr>
    </w:p>
    <w:p w:rsidR="00DD6302" w:rsidRDefault="00DD6302">
      <w:pPr>
        <w:rPr>
          <w:color w:val="548DD4" w:themeColor="text2" w:themeTint="99"/>
          <w:sz w:val="28"/>
          <w:szCs w:val="28"/>
        </w:rPr>
      </w:pPr>
      <w:r>
        <w:rPr>
          <w:color w:val="548DD4" w:themeColor="text2" w:themeTint="99"/>
          <w:sz w:val="28"/>
          <w:szCs w:val="28"/>
        </w:rPr>
        <w:br w:type="page"/>
      </w:r>
    </w:p>
    <w:p w:rsidR="00DD6302" w:rsidRDefault="00DD6302" w:rsidP="00DD6302">
      <w:pPr>
        <w:pStyle w:val="ListParagraph"/>
        <w:rPr>
          <w:color w:val="548DD4" w:themeColor="text2" w:themeTint="99"/>
          <w:sz w:val="28"/>
          <w:szCs w:val="28"/>
        </w:rPr>
      </w:pPr>
    </w:p>
    <w:p w:rsidR="001E0DD1" w:rsidRPr="00DD6302" w:rsidRDefault="002633F9" w:rsidP="00DD6302">
      <w:pPr>
        <w:pStyle w:val="ListParagraph"/>
        <w:numPr>
          <w:ilvl w:val="0"/>
          <w:numId w:val="12"/>
        </w:numPr>
        <w:rPr>
          <w:color w:val="548DD4" w:themeColor="text2" w:themeTint="99"/>
          <w:sz w:val="28"/>
          <w:szCs w:val="28"/>
        </w:rPr>
      </w:pPr>
      <w:r w:rsidRPr="00DD6302">
        <w:rPr>
          <w:color w:val="548DD4" w:themeColor="text2" w:themeTint="99"/>
          <w:sz w:val="28"/>
          <w:szCs w:val="28"/>
        </w:rPr>
        <w:t>Processing Personal Data</w:t>
      </w:r>
    </w:p>
    <w:p w:rsidR="001E0DD1" w:rsidRPr="001B09B6" w:rsidRDefault="001E0DD1" w:rsidP="001E0DD1">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E0DD1" w:rsidRPr="001B09B6" w:rsidRDefault="001E0DD1" w:rsidP="001E0DD1">
      <w:pPr>
        <w:pStyle w:val="ListParagraph"/>
        <w:rPr>
          <w:color w:val="548DD4" w:themeColor="text2" w:themeTint="99"/>
          <w:sz w:val="24"/>
          <w:szCs w:val="24"/>
        </w:rPr>
      </w:pPr>
      <w:r w:rsidRPr="001B09B6">
        <w:rPr>
          <w:color w:val="548DD4" w:themeColor="text2" w:themeTint="99"/>
          <w:sz w:val="24"/>
          <w:szCs w:val="24"/>
        </w:rPr>
        <w:t xml:space="preserve">To ensure that </w:t>
      </w:r>
      <w:r w:rsidR="002633F9">
        <w:rPr>
          <w:color w:val="548DD4" w:themeColor="text2" w:themeTint="99"/>
          <w:sz w:val="24"/>
          <w:szCs w:val="24"/>
        </w:rPr>
        <w:t>personal data is only processed for the purposes for which it was given</w:t>
      </w:r>
    </w:p>
    <w:tbl>
      <w:tblPr>
        <w:tblStyle w:val="TableGrid"/>
        <w:tblW w:w="9776" w:type="dxa"/>
        <w:tblLook w:val="04A0" w:firstRow="1" w:lastRow="0" w:firstColumn="1" w:lastColumn="0" w:noHBand="0" w:noVBand="1"/>
      </w:tblPr>
      <w:tblGrid>
        <w:gridCol w:w="662"/>
        <w:gridCol w:w="4017"/>
        <w:gridCol w:w="5097"/>
      </w:tblGrid>
      <w:tr w:rsidR="001E0DD1" w:rsidTr="000F0DB7">
        <w:tc>
          <w:tcPr>
            <w:tcW w:w="495" w:type="dxa"/>
          </w:tcPr>
          <w:p w:rsidR="001E0DD1" w:rsidRDefault="001E0DD1" w:rsidP="000F0DB7"/>
        </w:tc>
        <w:tc>
          <w:tcPr>
            <w:tcW w:w="4086" w:type="dxa"/>
          </w:tcPr>
          <w:p w:rsidR="001E0DD1" w:rsidRDefault="001E0DD1" w:rsidP="000F0DB7">
            <w:r>
              <w:t>Requirement</w:t>
            </w:r>
          </w:p>
          <w:p w:rsidR="001E0DD1" w:rsidRDefault="001E0DD1" w:rsidP="000F0DB7"/>
        </w:tc>
        <w:tc>
          <w:tcPr>
            <w:tcW w:w="5195" w:type="dxa"/>
          </w:tcPr>
          <w:p w:rsidR="001E0DD1" w:rsidRDefault="001E0DD1" w:rsidP="000F0DB7">
            <w:r>
              <w:t>Evidence/Narrative</w:t>
            </w:r>
          </w:p>
          <w:p w:rsidR="001E0DD1" w:rsidRDefault="001E0DD1" w:rsidP="000F0DB7"/>
        </w:tc>
      </w:tr>
      <w:tr w:rsidR="001E0DD1" w:rsidTr="00194514">
        <w:tc>
          <w:tcPr>
            <w:tcW w:w="495" w:type="dxa"/>
            <w:shd w:val="clear" w:color="auto" w:fill="CCC0D9" w:themeFill="accent4" w:themeFillTint="66"/>
          </w:tcPr>
          <w:p w:rsidR="001E0DD1" w:rsidRDefault="00C73B7D" w:rsidP="000F0DB7">
            <w:bookmarkStart w:id="5" w:name="_Hlk487732878"/>
            <w:r>
              <w:t>6.1</w:t>
            </w:r>
          </w:p>
        </w:tc>
        <w:tc>
          <w:tcPr>
            <w:tcW w:w="4086" w:type="dxa"/>
            <w:shd w:val="clear" w:color="auto" w:fill="CCC0D9" w:themeFill="accent4" w:themeFillTint="66"/>
          </w:tcPr>
          <w:p w:rsidR="00121D34" w:rsidRDefault="00121D34" w:rsidP="00121D34">
            <w:pPr>
              <w:pStyle w:val="PlainText"/>
            </w:pPr>
            <w:r>
              <w:t xml:space="preserve">Is there a written record of processing for the activities under the responsibility of each data controller or representative of the controller? </w:t>
            </w:r>
            <w:r w:rsidR="00B12C39">
              <w:t>(</w:t>
            </w:r>
            <w:r>
              <w:t>This includes electronic form.</w:t>
            </w:r>
            <w:r w:rsidR="00B12C39">
              <w:t>)**</w:t>
            </w:r>
          </w:p>
          <w:p w:rsidR="007706C6" w:rsidRPr="00582F83" w:rsidRDefault="007706C6" w:rsidP="00113976">
            <w:pPr>
              <w:pStyle w:val="PlainText"/>
              <w:ind w:left="720"/>
              <w:rPr>
                <w:color w:val="FF0000"/>
              </w:rPr>
            </w:pPr>
          </w:p>
        </w:tc>
        <w:tc>
          <w:tcPr>
            <w:tcW w:w="5195" w:type="dxa"/>
            <w:shd w:val="clear" w:color="auto" w:fill="CCC0D9" w:themeFill="accent4" w:themeFillTint="66"/>
          </w:tcPr>
          <w:p w:rsidR="001E0DD1" w:rsidRDefault="001E0DD1" w:rsidP="00C56B46"/>
        </w:tc>
      </w:tr>
      <w:bookmarkEnd w:id="5"/>
      <w:tr w:rsidR="00B12C39" w:rsidTr="00194514">
        <w:tc>
          <w:tcPr>
            <w:tcW w:w="495" w:type="dxa"/>
            <w:shd w:val="clear" w:color="auto" w:fill="CCC0D9" w:themeFill="accent4" w:themeFillTint="66"/>
          </w:tcPr>
          <w:p w:rsidR="00B12C39" w:rsidRDefault="00B12C39" w:rsidP="000F0DB7">
            <w:r>
              <w:t>6.1.1</w:t>
            </w:r>
          </w:p>
        </w:tc>
        <w:tc>
          <w:tcPr>
            <w:tcW w:w="4086" w:type="dxa"/>
            <w:shd w:val="clear" w:color="auto" w:fill="CCC0D9" w:themeFill="accent4" w:themeFillTint="66"/>
          </w:tcPr>
          <w:p w:rsidR="00113976" w:rsidRDefault="000B63B0" w:rsidP="00B12C39">
            <w:pPr>
              <w:pStyle w:val="PlainText"/>
            </w:pPr>
            <w:r>
              <w:t>Do you use</w:t>
            </w:r>
            <w:r w:rsidR="00B12C39">
              <w:t xml:space="preserve"> data processors? </w:t>
            </w:r>
          </w:p>
          <w:p w:rsidR="00113976" w:rsidRDefault="00113976" w:rsidP="00B12C39">
            <w:pPr>
              <w:pStyle w:val="PlainText"/>
            </w:pPr>
          </w:p>
          <w:p w:rsidR="00B12C39" w:rsidRDefault="00113976" w:rsidP="00113976">
            <w:pPr>
              <w:pStyle w:val="PlainText"/>
            </w:pPr>
            <w:r>
              <w:t>If NO go to 6.2</w:t>
            </w:r>
          </w:p>
        </w:tc>
        <w:tc>
          <w:tcPr>
            <w:tcW w:w="5195" w:type="dxa"/>
            <w:shd w:val="clear" w:color="auto" w:fill="CCC0D9" w:themeFill="accent4" w:themeFillTint="66"/>
          </w:tcPr>
          <w:p w:rsidR="00B12C39" w:rsidRDefault="00B12C39" w:rsidP="000F0DB7"/>
        </w:tc>
      </w:tr>
      <w:tr w:rsidR="00113976" w:rsidTr="00194514">
        <w:tc>
          <w:tcPr>
            <w:tcW w:w="495" w:type="dxa"/>
            <w:shd w:val="clear" w:color="auto" w:fill="CCC0D9" w:themeFill="accent4" w:themeFillTint="66"/>
          </w:tcPr>
          <w:p w:rsidR="00113976" w:rsidRDefault="00113976" w:rsidP="000F0DB7">
            <w:r>
              <w:t>6.1.2</w:t>
            </w:r>
          </w:p>
        </w:tc>
        <w:tc>
          <w:tcPr>
            <w:tcW w:w="4086" w:type="dxa"/>
            <w:shd w:val="clear" w:color="auto" w:fill="CCC0D9" w:themeFill="accent4" w:themeFillTint="66"/>
          </w:tcPr>
          <w:p w:rsidR="00113976" w:rsidRDefault="000B63B0" w:rsidP="00113976">
            <w:pPr>
              <w:pStyle w:val="PlainText"/>
            </w:pPr>
            <w:r>
              <w:t>Do the data processors</w:t>
            </w:r>
            <w:r w:rsidR="00113976">
              <w:t xml:space="preserve"> maintain a written record of all processing activities carried out of your behalf?</w:t>
            </w:r>
            <w:r>
              <w:t>***</w:t>
            </w:r>
          </w:p>
          <w:p w:rsidR="00113976" w:rsidRDefault="00113976" w:rsidP="000B63B0">
            <w:pPr>
              <w:pStyle w:val="PlainText"/>
              <w:ind w:left="720"/>
            </w:pPr>
          </w:p>
        </w:tc>
        <w:tc>
          <w:tcPr>
            <w:tcW w:w="5195" w:type="dxa"/>
            <w:shd w:val="clear" w:color="auto" w:fill="CCC0D9" w:themeFill="accent4" w:themeFillTint="66"/>
          </w:tcPr>
          <w:p w:rsidR="00113976" w:rsidRDefault="00113976" w:rsidP="000F0DB7"/>
        </w:tc>
      </w:tr>
      <w:tr w:rsidR="001E0DD1" w:rsidTr="000F0DB7">
        <w:tc>
          <w:tcPr>
            <w:tcW w:w="495" w:type="dxa"/>
          </w:tcPr>
          <w:p w:rsidR="001E0DD1" w:rsidRDefault="00582F83" w:rsidP="000F0DB7">
            <w:r>
              <w:t>6.2</w:t>
            </w:r>
          </w:p>
        </w:tc>
        <w:tc>
          <w:tcPr>
            <w:tcW w:w="4086" w:type="dxa"/>
          </w:tcPr>
          <w:p w:rsidR="001E0DD1" w:rsidRDefault="00E61D14" w:rsidP="0060350B">
            <w:pPr>
              <w:spacing w:after="160" w:line="259" w:lineRule="auto"/>
              <w:jc w:val="both"/>
            </w:pPr>
            <w:r>
              <w:t>Does</w:t>
            </w:r>
            <w:r w:rsidR="0060350B">
              <w:t xml:space="preserve"> the organisation</w:t>
            </w:r>
            <w:r w:rsidR="00806647">
              <w:t xml:space="preserve"> undertaken data protection impact assessments (DPIA) on any high risk </w:t>
            </w:r>
            <w:r>
              <w:t>processing activity before commencement</w:t>
            </w:r>
            <w:r w:rsidR="00806647">
              <w:t xml:space="preserve">? </w:t>
            </w:r>
          </w:p>
        </w:tc>
        <w:tc>
          <w:tcPr>
            <w:tcW w:w="5195" w:type="dxa"/>
          </w:tcPr>
          <w:p w:rsidR="001E0DD1" w:rsidRDefault="001E0DD1" w:rsidP="000F0DB7"/>
        </w:tc>
      </w:tr>
      <w:tr w:rsidR="0060350B" w:rsidTr="000F0DB7">
        <w:tc>
          <w:tcPr>
            <w:tcW w:w="495" w:type="dxa"/>
          </w:tcPr>
          <w:p w:rsidR="0060350B" w:rsidRDefault="0060350B" w:rsidP="000F0DB7">
            <w:r>
              <w:t>6.2.1</w:t>
            </w:r>
          </w:p>
        </w:tc>
        <w:tc>
          <w:tcPr>
            <w:tcW w:w="4086" w:type="dxa"/>
          </w:tcPr>
          <w:p w:rsidR="0060350B" w:rsidRDefault="0060350B" w:rsidP="001D62BB">
            <w:pPr>
              <w:spacing w:after="160" w:line="259" w:lineRule="auto"/>
              <w:jc w:val="both"/>
            </w:pPr>
            <w:r>
              <w:t xml:space="preserve">If so is evidence available that you sort the views of the affected data subjects or their representatives. </w:t>
            </w:r>
          </w:p>
        </w:tc>
        <w:tc>
          <w:tcPr>
            <w:tcW w:w="5195" w:type="dxa"/>
          </w:tcPr>
          <w:p w:rsidR="0060350B" w:rsidRDefault="0060350B" w:rsidP="000F0DB7"/>
        </w:tc>
      </w:tr>
      <w:tr w:rsidR="0060350B" w:rsidTr="000F0DB7">
        <w:tc>
          <w:tcPr>
            <w:tcW w:w="495" w:type="dxa"/>
          </w:tcPr>
          <w:p w:rsidR="0060350B" w:rsidRDefault="0060350B" w:rsidP="000F0DB7">
            <w:r>
              <w:t>6.2.2</w:t>
            </w:r>
          </w:p>
        </w:tc>
        <w:tc>
          <w:tcPr>
            <w:tcW w:w="4086" w:type="dxa"/>
          </w:tcPr>
          <w:p w:rsidR="0060350B" w:rsidRDefault="0060350B" w:rsidP="0060350B">
            <w:pPr>
              <w:spacing w:after="160" w:line="259" w:lineRule="auto"/>
              <w:jc w:val="both"/>
            </w:pPr>
            <w:r>
              <w:t>Do you have evidence that you consulted with the supervisory authority when your DPIA identified a high level of unmitigated risk?</w:t>
            </w:r>
          </w:p>
        </w:tc>
        <w:tc>
          <w:tcPr>
            <w:tcW w:w="5195" w:type="dxa"/>
          </w:tcPr>
          <w:p w:rsidR="0060350B" w:rsidRDefault="0060350B" w:rsidP="000F0DB7"/>
        </w:tc>
      </w:tr>
      <w:tr w:rsidR="0060350B" w:rsidTr="000F0DB7">
        <w:tc>
          <w:tcPr>
            <w:tcW w:w="495" w:type="dxa"/>
          </w:tcPr>
          <w:p w:rsidR="0060350B" w:rsidRDefault="0060350B" w:rsidP="000F0DB7">
            <w:r>
              <w:t>6.3</w:t>
            </w:r>
          </w:p>
        </w:tc>
        <w:tc>
          <w:tcPr>
            <w:tcW w:w="4086" w:type="dxa"/>
          </w:tcPr>
          <w:p w:rsidR="0060350B" w:rsidRDefault="0060350B" w:rsidP="001D62BB">
            <w:pPr>
              <w:spacing w:after="160" w:line="259" w:lineRule="auto"/>
              <w:jc w:val="both"/>
            </w:pPr>
            <w:r>
              <w:t>Does the organisation assess whether any new processing purpose is compatible with the purpose for which the data was initially collected?</w:t>
            </w:r>
          </w:p>
        </w:tc>
        <w:tc>
          <w:tcPr>
            <w:tcW w:w="5195" w:type="dxa"/>
          </w:tcPr>
          <w:p w:rsidR="0060350B" w:rsidRDefault="0060350B" w:rsidP="000F0DB7"/>
        </w:tc>
      </w:tr>
      <w:tr w:rsidR="0060350B" w:rsidTr="000F0DB7">
        <w:tc>
          <w:tcPr>
            <w:tcW w:w="495" w:type="dxa"/>
          </w:tcPr>
          <w:p w:rsidR="0060350B" w:rsidRDefault="0060350B" w:rsidP="000F0DB7">
            <w:r>
              <w:t>6.4</w:t>
            </w:r>
          </w:p>
        </w:tc>
        <w:tc>
          <w:tcPr>
            <w:tcW w:w="4086" w:type="dxa"/>
          </w:tcPr>
          <w:p w:rsidR="0060350B" w:rsidRDefault="000F0DB7" w:rsidP="0060350B">
            <w:pPr>
              <w:spacing w:after="160" w:line="259" w:lineRule="auto"/>
              <w:jc w:val="both"/>
            </w:pPr>
            <w:r>
              <w:t>Is</w:t>
            </w:r>
            <w:r w:rsidR="0060350B">
              <w:t xml:space="preserve"> a new </w:t>
            </w:r>
            <w:r w:rsidR="0060350B" w:rsidRPr="003B6ED6">
              <w:t>information notice</w:t>
            </w:r>
            <w:r>
              <w:t xml:space="preserve"> provided </w:t>
            </w:r>
            <w:r w:rsidR="0060350B">
              <w:t>to the data subject on any further processing not covered by an original information notice prior to commencing such processing</w:t>
            </w:r>
            <w:r>
              <w:t>?</w:t>
            </w:r>
          </w:p>
        </w:tc>
        <w:tc>
          <w:tcPr>
            <w:tcW w:w="5195" w:type="dxa"/>
          </w:tcPr>
          <w:p w:rsidR="0060350B" w:rsidRDefault="0060350B" w:rsidP="000F0DB7"/>
        </w:tc>
      </w:tr>
      <w:tr w:rsidR="000F0DB7" w:rsidTr="000F0DB7">
        <w:tc>
          <w:tcPr>
            <w:tcW w:w="495" w:type="dxa"/>
          </w:tcPr>
          <w:p w:rsidR="000F0DB7" w:rsidRDefault="000F0DB7" w:rsidP="000F0DB7">
            <w:r>
              <w:lastRenderedPageBreak/>
              <w:t>6.5</w:t>
            </w:r>
          </w:p>
        </w:tc>
        <w:tc>
          <w:tcPr>
            <w:tcW w:w="4086" w:type="dxa"/>
          </w:tcPr>
          <w:p w:rsidR="000F0DB7" w:rsidRDefault="000F0DB7" w:rsidP="000F0DB7">
            <w:pPr>
              <w:spacing w:after="160" w:line="259" w:lineRule="auto"/>
              <w:jc w:val="both"/>
            </w:pPr>
            <w:r>
              <w:t>Is there a process in place to regularly review and randomly audit that any processing is being undertaken in compliance with the purposes for which the personal data was given?</w:t>
            </w:r>
          </w:p>
        </w:tc>
        <w:tc>
          <w:tcPr>
            <w:tcW w:w="5195" w:type="dxa"/>
          </w:tcPr>
          <w:p w:rsidR="000F0DB7" w:rsidRDefault="000F0DB7" w:rsidP="000F0DB7"/>
        </w:tc>
      </w:tr>
      <w:tr w:rsidR="000F0DB7" w:rsidTr="000F0DB7">
        <w:tc>
          <w:tcPr>
            <w:tcW w:w="495" w:type="dxa"/>
          </w:tcPr>
          <w:p w:rsidR="000F0DB7" w:rsidRDefault="000F0DB7" w:rsidP="000F0DB7">
            <w:r>
              <w:t>6.6</w:t>
            </w:r>
          </w:p>
        </w:tc>
        <w:tc>
          <w:tcPr>
            <w:tcW w:w="4086" w:type="dxa"/>
          </w:tcPr>
          <w:p w:rsidR="000F0DB7" w:rsidRDefault="000F0DB7" w:rsidP="000F0DB7">
            <w:pPr>
              <w:spacing w:after="160" w:line="259" w:lineRule="auto"/>
              <w:jc w:val="both"/>
            </w:pPr>
            <w:r>
              <w:t>Is there a process in place to u</w:t>
            </w:r>
            <w:r w:rsidRPr="000F0DB7">
              <w:t>ndertake regular checks that the personal data being processed is relevant and limited to what is necessary only for the purpose for which it was given</w:t>
            </w:r>
            <w:r>
              <w:t>?</w:t>
            </w:r>
          </w:p>
        </w:tc>
        <w:tc>
          <w:tcPr>
            <w:tcW w:w="5195" w:type="dxa"/>
          </w:tcPr>
          <w:p w:rsidR="000F0DB7" w:rsidRDefault="000F0DB7" w:rsidP="000F0DB7"/>
        </w:tc>
      </w:tr>
      <w:tr w:rsidR="000F0DB7" w:rsidTr="000F0DB7">
        <w:tc>
          <w:tcPr>
            <w:tcW w:w="495" w:type="dxa"/>
          </w:tcPr>
          <w:p w:rsidR="000F0DB7" w:rsidRDefault="000F0DB7" w:rsidP="000F0DB7">
            <w:r>
              <w:t>6.7</w:t>
            </w:r>
          </w:p>
        </w:tc>
        <w:tc>
          <w:tcPr>
            <w:tcW w:w="4086" w:type="dxa"/>
          </w:tcPr>
          <w:p w:rsidR="000F0DB7" w:rsidRDefault="000F0DB7" w:rsidP="000F0DB7">
            <w:pPr>
              <w:spacing w:after="160" w:line="259" w:lineRule="auto"/>
              <w:jc w:val="both"/>
            </w:pPr>
            <w:r>
              <w:t>Have you obtained verification, in writing, that the personal data being given is accurate at the time it is collected or  received and is still accurate?</w:t>
            </w:r>
          </w:p>
        </w:tc>
        <w:tc>
          <w:tcPr>
            <w:tcW w:w="5195" w:type="dxa"/>
          </w:tcPr>
          <w:p w:rsidR="000F0DB7" w:rsidRDefault="000F0DB7" w:rsidP="000F0DB7"/>
        </w:tc>
      </w:tr>
      <w:tr w:rsidR="000F0DB7" w:rsidTr="000F0DB7">
        <w:tc>
          <w:tcPr>
            <w:tcW w:w="495" w:type="dxa"/>
          </w:tcPr>
          <w:p w:rsidR="000F0DB7" w:rsidRDefault="000F0DB7" w:rsidP="000F0DB7">
            <w:r>
              <w:t>6.8</w:t>
            </w:r>
          </w:p>
        </w:tc>
        <w:tc>
          <w:tcPr>
            <w:tcW w:w="4086" w:type="dxa"/>
          </w:tcPr>
          <w:p w:rsidR="000F0DB7" w:rsidRDefault="00CB5105" w:rsidP="00CB5105">
            <w:pPr>
              <w:spacing w:after="160" w:line="259" w:lineRule="auto"/>
              <w:jc w:val="both"/>
            </w:pPr>
            <w:r>
              <w:t>Is an annual review process in place to k</w:t>
            </w:r>
            <w:r w:rsidR="000F0DB7">
              <w:t>eep personal data up to date</w:t>
            </w:r>
            <w:r>
              <w:t xml:space="preserve"> which includes reviews of the data, </w:t>
            </w:r>
            <w:r w:rsidR="000F0DB7">
              <w:t>requesting that the data subje</w:t>
            </w:r>
            <w:r>
              <w:t>ct checks the data provided remains accurate with any amended data. ?</w:t>
            </w:r>
          </w:p>
        </w:tc>
        <w:tc>
          <w:tcPr>
            <w:tcW w:w="5195" w:type="dxa"/>
          </w:tcPr>
          <w:p w:rsidR="000F0DB7" w:rsidRDefault="000F0DB7" w:rsidP="000F0DB7"/>
        </w:tc>
      </w:tr>
      <w:tr w:rsidR="00CB5105" w:rsidTr="000F0DB7">
        <w:tc>
          <w:tcPr>
            <w:tcW w:w="495" w:type="dxa"/>
          </w:tcPr>
          <w:p w:rsidR="00CB5105" w:rsidRDefault="00CB5105" w:rsidP="000F0DB7">
            <w:r>
              <w:t>6.8.1</w:t>
            </w:r>
          </w:p>
        </w:tc>
        <w:tc>
          <w:tcPr>
            <w:tcW w:w="4086" w:type="dxa"/>
          </w:tcPr>
          <w:p w:rsidR="00CB5105" w:rsidRDefault="00CB5105" w:rsidP="000F0DB7">
            <w:pPr>
              <w:spacing w:after="160" w:line="259" w:lineRule="auto"/>
              <w:jc w:val="both"/>
            </w:pPr>
            <w:r>
              <w:t>Is there a process under which the data subject can inform you of any inaccurate data at any time?</w:t>
            </w:r>
          </w:p>
        </w:tc>
        <w:tc>
          <w:tcPr>
            <w:tcW w:w="5195" w:type="dxa"/>
          </w:tcPr>
          <w:p w:rsidR="00CB5105" w:rsidRDefault="00CB5105" w:rsidP="000F0DB7"/>
        </w:tc>
      </w:tr>
      <w:tr w:rsidR="001D62BB" w:rsidTr="000F0DB7">
        <w:tc>
          <w:tcPr>
            <w:tcW w:w="495" w:type="dxa"/>
          </w:tcPr>
          <w:p w:rsidR="001D62BB" w:rsidRDefault="001D62BB" w:rsidP="000F0DB7">
            <w:r>
              <w:t>6.9</w:t>
            </w:r>
          </w:p>
        </w:tc>
        <w:tc>
          <w:tcPr>
            <w:tcW w:w="4086" w:type="dxa"/>
          </w:tcPr>
          <w:p w:rsidR="001D62BB" w:rsidRDefault="001D62BB" w:rsidP="001D62BB">
            <w:pPr>
              <w:spacing w:after="160" w:line="259" w:lineRule="auto"/>
              <w:jc w:val="both"/>
            </w:pPr>
            <w:r>
              <w:t>Is there a process in place to ensure Inaccurate data is erased securely or corrected without delay?</w:t>
            </w:r>
          </w:p>
        </w:tc>
        <w:tc>
          <w:tcPr>
            <w:tcW w:w="5195" w:type="dxa"/>
          </w:tcPr>
          <w:p w:rsidR="001D62BB" w:rsidRDefault="001D62BB" w:rsidP="000F0DB7"/>
        </w:tc>
      </w:tr>
      <w:tr w:rsidR="001D62BB" w:rsidTr="000F0DB7">
        <w:tc>
          <w:tcPr>
            <w:tcW w:w="495" w:type="dxa"/>
          </w:tcPr>
          <w:p w:rsidR="001D62BB" w:rsidRDefault="001D62BB" w:rsidP="000F0DB7">
            <w:r>
              <w:t>6.9.1</w:t>
            </w:r>
          </w:p>
        </w:tc>
        <w:tc>
          <w:tcPr>
            <w:tcW w:w="4086" w:type="dxa"/>
          </w:tcPr>
          <w:p w:rsidR="001D62BB" w:rsidRDefault="001D62BB" w:rsidP="001D62BB">
            <w:pPr>
              <w:spacing w:after="160" w:line="259" w:lineRule="auto"/>
              <w:jc w:val="both"/>
            </w:pPr>
            <w:r>
              <w:t xml:space="preserve">Is there a process in place to ensure that any requests for rectification is dealt with without undue delay? </w:t>
            </w:r>
          </w:p>
        </w:tc>
        <w:tc>
          <w:tcPr>
            <w:tcW w:w="5195" w:type="dxa"/>
          </w:tcPr>
          <w:p w:rsidR="001D62BB" w:rsidRDefault="001D62BB" w:rsidP="000F0DB7"/>
        </w:tc>
      </w:tr>
      <w:tr w:rsidR="001D62BB" w:rsidTr="000F0DB7">
        <w:tc>
          <w:tcPr>
            <w:tcW w:w="495" w:type="dxa"/>
          </w:tcPr>
          <w:p w:rsidR="001D62BB" w:rsidRDefault="001D62BB" w:rsidP="000F0DB7">
            <w:r>
              <w:t>6.9.2</w:t>
            </w:r>
          </w:p>
        </w:tc>
        <w:tc>
          <w:tcPr>
            <w:tcW w:w="4086" w:type="dxa"/>
          </w:tcPr>
          <w:p w:rsidR="001D62BB" w:rsidRDefault="001D62BB" w:rsidP="001D62BB">
            <w:pPr>
              <w:spacing w:after="160" w:line="259" w:lineRule="auto"/>
              <w:jc w:val="both"/>
            </w:pPr>
            <w:r>
              <w:t>Is there a process in place to complete any incomplete personal data?</w:t>
            </w:r>
          </w:p>
        </w:tc>
        <w:tc>
          <w:tcPr>
            <w:tcW w:w="5195" w:type="dxa"/>
          </w:tcPr>
          <w:p w:rsidR="001D62BB" w:rsidRDefault="001D62BB" w:rsidP="000F0DB7"/>
        </w:tc>
      </w:tr>
      <w:tr w:rsidR="001D62BB" w:rsidTr="000F0DB7">
        <w:tc>
          <w:tcPr>
            <w:tcW w:w="495" w:type="dxa"/>
          </w:tcPr>
          <w:p w:rsidR="001D62BB" w:rsidRDefault="001D62BB" w:rsidP="000F0DB7">
            <w:r>
              <w:t>6.10</w:t>
            </w:r>
          </w:p>
        </w:tc>
        <w:tc>
          <w:tcPr>
            <w:tcW w:w="4086" w:type="dxa"/>
          </w:tcPr>
          <w:p w:rsidR="001D62BB" w:rsidRDefault="001D62BB" w:rsidP="001D62BB">
            <w:pPr>
              <w:spacing w:after="160" w:line="259" w:lineRule="auto"/>
              <w:jc w:val="both"/>
            </w:pPr>
            <w:r>
              <w:t>Do you regularly weed personal data held to ensure that it is not held for longer than is necessary in compliance with the retention periods set out in any information notices provided to the data subjects?</w:t>
            </w:r>
          </w:p>
        </w:tc>
        <w:tc>
          <w:tcPr>
            <w:tcW w:w="5195" w:type="dxa"/>
          </w:tcPr>
          <w:p w:rsidR="001D62BB" w:rsidRDefault="001D62BB" w:rsidP="000F0DB7"/>
        </w:tc>
      </w:tr>
    </w:tbl>
    <w:p w:rsidR="00817B30" w:rsidRDefault="00817B30" w:rsidP="00685C50">
      <w:pPr>
        <w:pStyle w:val="ListParagraph"/>
        <w:rPr>
          <w:color w:val="548DD4" w:themeColor="text2" w:themeTint="99"/>
          <w:sz w:val="24"/>
          <w:szCs w:val="24"/>
        </w:rPr>
      </w:pPr>
    </w:p>
    <w:p w:rsidR="00254A7A" w:rsidRDefault="00254A7A" w:rsidP="00254A7A">
      <w:pPr>
        <w:pStyle w:val="ListParagraph"/>
        <w:ind w:left="0"/>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1D62BB" w:rsidRPr="004264F2" w:rsidTr="001D62BB">
        <w:trPr>
          <w:trHeight w:val="179"/>
        </w:trPr>
        <w:tc>
          <w:tcPr>
            <w:tcW w:w="9896" w:type="dxa"/>
          </w:tcPr>
          <w:p w:rsidR="001D62BB" w:rsidRPr="004264F2" w:rsidRDefault="001D62BB" w:rsidP="001D62BB">
            <w:r w:rsidRPr="004264F2">
              <w:t>Document</w:t>
            </w:r>
          </w:p>
        </w:tc>
      </w:tr>
      <w:tr w:rsidR="001D62BB" w:rsidRPr="004264F2" w:rsidTr="001D62BB">
        <w:trPr>
          <w:trHeight w:val="179"/>
        </w:trPr>
        <w:tc>
          <w:tcPr>
            <w:tcW w:w="9896" w:type="dxa"/>
          </w:tcPr>
          <w:p w:rsidR="001D62BB" w:rsidRPr="004264F2" w:rsidRDefault="001D62BB" w:rsidP="001D62BB">
            <w:pPr>
              <w:tabs>
                <w:tab w:val="left" w:pos="1701"/>
              </w:tabs>
              <w:spacing w:after="160" w:line="259" w:lineRule="auto"/>
              <w:jc w:val="both"/>
            </w:pPr>
            <w:r>
              <w:t>Results of Data Protection Impact Assessments</w:t>
            </w:r>
          </w:p>
        </w:tc>
      </w:tr>
      <w:tr w:rsidR="001D62BB" w:rsidTr="001D62BB">
        <w:trPr>
          <w:trHeight w:val="179"/>
        </w:trPr>
        <w:tc>
          <w:tcPr>
            <w:tcW w:w="9896" w:type="dxa"/>
          </w:tcPr>
          <w:p w:rsidR="001D62BB" w:rsidRDefault="001D62BB" w:rsidP="001D62BB">
            <w:pPr>
              <w:tabs>
                <w:tab w:val="left" w:pos="1701"/>
              </w:tabs>
              <w:spacing w:after="160" w:line="259" w:lineRule="auto"/>
              <w:jc w:val="both"/>
            </w:pPr>
            <w:r>
              <w:t>Records of random compliance audits (checking the data being used as expected)</w:t>
            </w:r>
          </w:p>
        </w:tc>
      </w:tr>
      <w:tr w:rsidR="001D62BB" w:rsidTr="001D62BB">
        <w:trPr>
          <w:trHeight w:val="179"/>
        </w:trPr>
        <w:tc>
          <w:tcPr>
            <w:tcW w:w="9896" w:type="dxa"/>
          </w:tcPr>
          <w:p w:rsidR="001D62BB" w:rsidRDefault="001D62BB" w:rsidP="001D62BB">
            <w:pPr>
              <w:tabs>
                <w:tab w:val="left" w:pos="1701"/>
              </w:tabs>
              <w:spacing w:after="160" w:line="259" w:lineRule="auto"/>
              <w:jc w:val="both"/>
            </w:pPr>
            <w:r>
              <w:t>Written verification that data being used is accurate at the time of collection</w:t>
            </w:r>
          </w:p>
          <w:p w:rsidR="001D62BB" w:rsidRDefault="001D62BB" w:rsidP="001D62BB">
            <w:pPr>
              <w:tabs>
                <w:tab w:val="left" w:pos="1701"/>
              </w:tabs>
              <w:spacing w:after="160" w:line="259" w:lineRule="auto"/>
              <w:jc w:val="both"/>
            </w:pPr>
            <w:r>
              <w:t>Records of any data that were erased or corrected due to an initial error (including date and time and who changed it and why)</w:t>
            </w:r>
          </w:p>
        </w:tc>
      </w:tr>
    </w:tbl>
    <w:p w:rsidR="00C2163B" w:rsidRDefault="00C2163B" w:rsidP="00685C50">
      <w:pPr>
        <w:pStyle w:val="ListParagraph"/>
        <w:rPr>
          <w:color w:val="548DD4" w:themeColor="text2" w:themeTint="99"/>
          <w:sz w:val="24"/>
          <w:szCs w:val="24"/>
        </w:rPr>
      </w:pPr>
    </w:p>
    <w:p w:rsidR="00C2163B" w:rsidRDefault="00B12C39" w:rsidP="00B12C39">
      <w:pPr>
        <w:pStyle w:val="ListParagraph"/>
        <w:ind w:left="0"/>
        <w:rPr>
          <w:color w:val="548DD4" w:themeColor="text2" w:themeTint="99"/>
          <w:sz w:val="24"/>
          <w:szCs w:val="24"/>
        </w:rPr>
      </w:pPr>
      <w:r>
        <w:rPr>
          <w:color w:val="548DD4" w:themeColor="text2" w:themeTint="99"/>
          <w:sz w:val="24"/>
          <w:szCs w:val="24"/>
        </w:rPr>
        <w:t>** Required Written Record</w:t>
      </w:r>
      <w:r w:rsidR="000B63B0">
        <w:rPr>
          <w:color w:val="548DD4" w:themeColor="text2" w:themeTint="99"/>
          <w:sz w:val="24"/>
          <w:szCs w:val="24"/>
        </w:rPr>
        <w:t xml:space="preserve"> (Applicant)</w:t>
      </w:r>
    </w:p>
    <w:p w:rsidR="00B12C39" w:rsidRPr="00B12C39" w:rsidRDefault="00B12C39" w:rsidP="00B12C39">
      <w:pPr>
        <w:pStyle w:val="ListParagraph"/>
        <w:ind w:left="0"/>
        <w:rPr>
          <w:color w:val="548DD4" w:themeColor="text2" w:themeTint="99"/>
          <w:sz w:val="24"/>
          <w:szCs w:val="24"/>
        </w:rPr>
      </w:pPr>
      <w:r>
        <w:rPr>
          <w:color w:val="548DD4" w:themeColor="text2" w:themeTint="99"/>
          <w:sz w:val="24"/>
          <w:szCs w:val="24"/>
        </w:rPr>
        <w:t>R</w:t>
      </w:r>
      <w:r w:rsidRPr="00B12C39">
        <w:rPr>
          <w:color w:val="548DD4" w:themeColor="text2" w:themeTint="99"/>
          <w:sz w:val="24"/>
          <w:szCs w:val="24"/>
        </w:rPr>
        <w:t>ecord</w:t>
      </w:r>
      <w:r>
        <w:rPr>
          <w:color w:val="548DD4" w:themeColor="text2" w:themeTint="99"/>
          <w:sz w:val="24"/>
          <w:szCs w:val="24"/>
        </w:rPr>
        <w:t>s</w:t>
      </w:r>
      <w:r w:rsidRPr="00B12C39">
        <w:rPr>
          <w:color w:val="548DD4" w:themeColor="text2" w:themeTint="99"/>
          <w:sz w:val="24"/>
          <w:szCs w:val="24"/>
        </w:rPr>
        <w:t xml:space="preserve"> </w:t>
      </w:r>
      <w:r>
        <w:rPr>
          <w:color w:val="548DD4" w:themeColor="text2" w:themeTint="99"/>
          <w:sz w:val="24"/>
          <w:szCs w:val="24"/>
        </w:rPr>
        <w:t>are required to contain the following information</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the name and contact details of the controller, any joint controller, the controller's representative and data protection officer if there is one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the purposes of the processing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a description of the categories of data subjects and the categories of personal data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categories of recipients to whom the data has been or will be disclosed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any transfers to a third country including the name of the third country or international organisation and details of any safeguards if appropriate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time limits for the erasure of the different categories of data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a general description of the technical and organisational security measures</w:t>
      </w:r>
    </w:p>
    <w:p w:rsidR="00B12C39" w:rsidRDefault="00B12C39" w:rsidP="00B12C39">
      <w:pPr>
        <w:pStyle w:val="ListParagraph"/>
        <w:numPr>
          <w:ilvl w:val="0"/>
          <w:numId w:val="47"/>
        </w:numPr>
        <w:rPr>
          <w:color w:val="548DD4" w:themeColor="text2" w:themeTint="99"/>
          <w:sz w:val="24"/>
          <w:szCs w:val="24"/>
        </w:rPr>
      </w:pPr>
      <w:bookmarkStart w:id="6" w:name="_Hlk487733489"/>
      <w:r w:rsidRPr="00B12C39">
        <w:rPr>
          <w:color w:val="548DD4" w:themeColor="text2" w:themeTint="99"/>
          <w:sz w:val="24"/>
          <w:szCs w:val="24"/>
        </w:rPr>
        <w:t>instructions to enable records to be made available to the supervisory authority on request.</w:t>
      </w:r>
    </w:p>
    <w:bookmarkEnd w:id="6"/>
    <w:p w:rsidR="000B63B0" w:rsidRPr="000B63B0" w:rsidRDefault="000B63B0" w:rsidP="000B63B0">
      <w:pPr>
        <w:rPr>
          <w:color w:val="548DD4" w:themeColor="text2" w:themeTint="99"/>
          <w:sz w:val="24"/>
          <w:szCs w:val="24"/>
        </w:rPr>
      </w:pPr>
      <w:r>
        <w:rPr>
          <w:color w:val="548DD4" w:themeColor="text2" w:themeTint="99"/>
          <w:sz w:val="24"/>
          <w:szCs w:val="24"/>
        </w:rPr>
        <w:t>*** Required Written Record (data processors)</w:t>
      </w:r>
    </w:p>
    <w:p w:rsidR="000B63B0" w:rsidRPr="000B63B0" w:rsidRDefault="000B63B0" w:rsidP="000B63B0">
      <w:pPr>
        <w:pStyle w:val="ListParagraph"/>
        <w:numPr>
          <w:ilvl w:val="0"/>
          <w:numId w:val="48"/>
        </w:numPr>
        <w:rPr>
          <w:color w:val="548DD4" w:themeColor="text2" w:themeTint="99"/>
          <w:sz w:val="24"/>
          <w:szCs w:val="24"/>
        </w:rPr>
      </w:pPr>
      <w:r w:rsidRPr="000B63B0">
        <w:rPr>
          <w:color w:val="548DD4" w:themeColor="text2" w:themeTint="99"/>
          <w:sz w:val="24"/>
          <w:szCs w:val="24"/>
        </w:rPr>
        <w:t xml:space="preserve">the name and contact details of the processor and the controller for whom the processor acts and their representatives and, if applicable, the data protection officer </w:t>
      </w:r>
    </w:p>
    <w:p w:rsidR="000B63B0" w:rsidRPr="000B63B0" w:rsidRDefault="000B63B0" w:rsidP="000B63B0">
      <w:pPr>
        <w:pStyle w:val="ListParagraph"/>
        <w:numPr>
          <w:ilvl w:val="0"/>
          <w:numId w:val="48"/>
        </w:numPr>
        <w:rPr>
          <w:color w:val="548DD4" w:themeColor="text2" w:themeTint="99"/>
          <w:sz w:val="24"/>
          <w:szCs w:val="24"/>
        </w:rPr>
      </w:pPr>
      <w:r w:rsidRPr="000B63B0">
        <w:rPr>
          <w:color w:val="548DD4" w:themeColor="text2" w:themeTint="99"/>
          <w:sz w:val="24"/>
          <w:szCs w:val="24"/>
        </w:rPr>
        <w:t>the categories of processing carried out for each controller</w:t>
      </w:r>
    </w:p>
    <w:p w:rsidR="000B63B0" w:rsidRPr="000B63B0" w:rsidRDefault="000B63B0" w:rsidP="000B63B0">
      <w:pPr>
        <w:pStyle w:val="ListParagraph"/>
        <w:numPr>
          <w:ilvl w:val="0"/>
          <w:numId w:val="48"/>
        </w:numPr>
        <w:rPr>
          <w:color w:val="548DD4" w:themeColor="text2" w:themeTint="99"/>
          <w:sz w:val="24"/>
          <w:szCs w:val="24"/>
        </w:rPr>
      </w:pPr>
      <w:r w:rsidRPr="000B63B0">
        <w:rPr>
          <w:color w:val="548DD4" w:themeColor="text2" w:themeTint="99"/>
          <w:sz w:val="24"/>
          <w:szCs w:val="24"/>
        </w:rPr>
        <w:t xml:space="preserve">transfers to any third countries or international organisation and their details and if appropriate details of suitable safeguards </w:t>
      </w:r>
    </w:p>
    <w:p w:rsidR="000B63B0" w:rsidRDefault="000B63B0" w:rsidP="00EE24FA">
      <w:pPr>
        <w:pStyle w:val="ListParagraph"/>
        <w:numPr>
          <w:ilvl w:val="0"/>
          <w:numId w:val="48"/>
        </w:numPr>
        <w:rPr>
          <w:color w:val="548DD4" w:themeColor="text2" w:themeTint="99"/>
          <w:sz w:val="24"/>
          <w:szCs w:val="24"/>
        </w:rPr>
      </w:pPr>
      <w:r w:rsidRPr="000B63B0">
        <w:rPr>
          <w:color w:val="548DD4" w:themeColor="text2" w:themeTint="99"/>
          <w:sz w:val="24"/>
          <w:szCs w:val="24"/>
        </w:rPr>
        <w:t xml:space="preserve">a general description of the technical and organisational security measures being used </w:t>
      </w:r>
    </w:p>
    <w:p w:rsidR="000B63B0" w:rsidRPr="000B63B0" w:rsidRDefault="000B63B0" w:rsidP="00EE24FA">
      <w:pPr>
        <w:pStyle w:val="ListParagraph"/>
        <w:numPr>
          <w:ilvl w:val="0"/>
          <w:numId w:val="48"/>
        </w:numPr>
        <w:rPr>
          <w:color w:val="548DD4" w:themeColor="text2" w:themeTint="99"/>
          <w:sz w:val="24"/>
          <w:szCs w:val="24"/>
        </w:rPr>
      </w:pPr>
      <w:r w:rsidRPr="000B63B0">
        <w:rPr>
          <w:color w:val="548DD4" w:themeColor="text2" w:themeTint="99"/>
          <w:sz w:val="24"/>
          <w:szCs w:val="24"/>
        </w:rPr>
        <w:t>instructions to enable records to be made available to the supervisory authority on request.</w:t>
      </w:r>
    </w:p>
    <w:p w:rsidR="00B12C39" w:rsidRPr="00B12C39" w:rsidRDefault="00B12C39" w:rsidP="00B12C39">
      <w:pPr>
        <w:pStyle w:val="ListParagraph"/>
        <w:rPr>
          <w:color w:val="548DD4" w:themeColor="text2" w:themeTint="99"/>
          <w:sz w:val="24"/>
          <w:szCs w:val="24"/>
        </w:rPr>
      </w:pPr>
    </w:p>
    <w:p w:rsidR="00B12C39" w:rsidRDefault="00B12C39" w:rsidP="00B12C39">
      <w:pPr>
        <w:pStyle w:val="ListParagraph"/>
        <w:ind w:left="0"/>
        <w:rPr>
          <w:color w:val="548DD4" w:themeColor="text2" w:themeTint="99"/>
          <w:sz w:val="24"/>
          <w:szCs w:val="24"/>
        </w:rPr>
      </w:pPr>
    </w:p>
    <w:p w:rsidR="00C2163B" w:rsidRPr="00C75278" w:rsidRDefault="00C2163B" w:rsidP="00685C50">
      <w:pPr>
        <w:pStyle w:val="ListParagraph"/>
        <w:rPr>
          <w:color w:val="548DD4" w:themeColor="text2" w:themeTint="99"/>
          <w:sz w:val="24"/>
          <w:szCs w:val="24"/>
        </w:rPr>
      </w:pPr>
    </w:p>
    <w:p w:rsidR="001E0DD1" w:rsidRDefault="002633F9" w:rsidP="001E0DD1">
      <w:pPr>
        <w:pStyle w:val="ListParagraph"/>
        <w:numPr>
          <w:ilvl w:val="0"/>
          <w:numId w:val="12"/>
        </w:numPr>
        <w:rPr>
          <w:color w:val="548DD4" w:themeColor="text2" w:themeTint="99"/>
          <w:sz w:val="28"/>
          <w:szCs w:val="28"/>
        </w:rPr>
      </w:pPr>
      <w:r>
        <w:rPr>
          <w:color w:val="548DD4" w:themeColor="text2" w:themeTint="99"/>
          <w:sz w:val="28"/>
          <w:szCs w:val="28"/>
        </w:rPr>
        <w:t>Safeguarding Personal Data</w:t>
      </w:r>
    </w:p>
    <w:p w:rsidR="001E0DD1" w:rsidRPr="001B09B6" w:rsidRDefault="001E0DD1" w:rsidP="001E0DD1">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E0DD1" w:rsidRDefault="001E0DD1" w:rsidP="001E0DD1">
      <w:pPr>
        <w:pStyle w:val="ListParagraph"/>
        <w:rPr>
          <w:color w:val="548DD4" w:themeColor="text2" w:themeTint="99"/>
          <w:sz w:val="24"/>
          <w:szCs w:val="24"/>
        </w:rPr>
      </w:pPr>
      <w:r>
        <w:rPr>
          <w:color w:val="548DD4" w:themeColor="text2" w:themeTint="99"/>
          <w:sz w:val="24"/>
          <w:szCs w:val="24"/>
        </w:rPr>
        <w:t xml:space="preserve">To ensure </w:t>
      </w:r>
      <w:r w:rsidR="002633F9">
        <w:rPr>
          <w:color w:val="548DD4" w:themeColor="text2" w:themeTint="99"/>
          <w:sz w:val="24"/>
          <w:szCs w:val="24"/>
        </w:rPr>
        <w:t>that personal data is only processed in a manner that it ensures appropriate security against unauthorised or unlawful processing.</w:t>
      </w:r>
    </w:p>
    <w:p w:rsidR="001E0DD1" w:rsidRDefault="001E0DD1" w:rsidP="001E0DD1">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774"/>
        <w:gridCol w:w="3973"/>
        <w:gridCol w:w="5029"/>
      </w:tblGrid>
      <w:tr w:rsidR="001E0DD1" w:rsidTr="000F0DB7">
        <w:tc>
          <w:tcPr>
            <w:tcW w:w="495" w:type="dxa"/>
          </w:tcPr>
          <w:p w:rsidR="001E0DD1" w:rsidRDefault="001E0DD1" w:rsidP="000F0DB7"/>
        </w:tc>
        <w:tc>
          <w:tcPr>
            <w:tcW w:w="4086" w:type="dxa"/>
          </w:tcPr>
          <w:p w:rsidR="001E0DD1" w:rsidRDefault="001E0DD1" w:rsidP="000F0DB7">
            <w:r>
              <w:t>Requirement</w:t>
            </w:r>
          </w:p>
          <w:p w:rsidR="001E0DD1" w:rsidRDefault="001E0DD1" w:rsidP="000F0DB7"/>
        </w:tc>
        <w:tc>
          <w:tcPr>
            <w:tcW w:w="5195" w:type="dxa"/>
          </w:tcPr>
          <w:p w:rsidR="001E0DD1" w:rsidRDefault="001E0DD1" w:rsidP="000F0DB7">
            <w:r>
              <w:t>Evidence/Narrative</w:t>
            </w:r>
          </w:p>
          <w:p w:rsidR="001E0DD1" w:rsidRDefault="001E0DD1" w:rsidP="000F0DB7"/>
        </w:tc>
      </w:tr>
      <w:tr w:rsidR="00FF58CF" w:rsidTr="000F0DB7">
        <w:tc>
          <w:tcPr>
            <w:tcW w:w="495" w:type="dxa"/>
          </w:tcPr>
          <w:p w:rsidR="00FF58CF" w:rsidRDefault="001D62BB" w:rsidP="000F0DB7">
            <w:r>
              <w:t>7.1</w:t>
            </w:r>
          </w:p>
        </w:tc>
        <w:tc>
          <w:tcPr>
            <w:tcW w:w="4086" w:type="dxa"/>
          </w:tcPr>
          <w:p w:rsidR="00FF58CF" w:rsidRDefault="001D62BB" w:rsidP="00FF58CF">
            <w:r w:rsidRPr="001D62BB">
              <w:t>Having regard to the state of art, cost of implementation and the nature, scope, context and purposes of processing and the risks to the rights and freedoms of the data subjects,</w:t>
            </w:r>
            <w:r w:rsidR="007706C6">
              <w:t xml:space="preserve"> </w:t>
            </w:r>
            <w:r w:rsidR="007706C6" w:rsidRPr="00C07ADB">
              <w:t xml:space="preserve">do you </w:t>
            </w:r>
            <w:r w:rsidRPr="00C07ADB">
              <w:t xml:space="preserve">implement </w:t>
            </w:r>
            <w:r w:rsidRPr="001D62BB">
              <w:t>appropriate technical and organisational measures such as encryption, pseudonymisation or data minimisation in an effective manner and integrate necessary safeguards into the processing to render data unintelligible in case of unauthorised access</w:t>
            </w:r>
            <w:r w:rsidR="007706C6">
              <w:t>?</w:t>
            </w:r>
          </w:p>
          <w:p w:rsidR="001F2238" w:rsidRDefault="001F2238" w:rsidP="00FF58CF"/>
        </w:tc>
        <w:tc>
          <w:tcPr>
            <w:tcW w:w="5195" w:type="dxa"/>
          </w:tcPr>
          <w:p w:rsidR="00FF58CF" w:rsidRDefault="00FF58CF" w:rsidP="000F0DB7"/>
        </w:tc>
      </w:tr>
      <w:tr w:rsidR="00FF58CF" w:rsidTr="000F0DB7">
        <w:tc>
          <w:tcPr>
            <w:tcW w:w="495" w:type="dxa"/>
          </w:tcPr>
          <w:p w:rsidR="00FF58CF" w:rsidRDefault="001D62BB" w:rsidP="000F0DB7">
            <w:r>
              <w:t>7.2</w:t>
            </w:r>
          </w:p>
        </w:tc>
        <w:tc>
          <w:tcPr>
            <w:tcW w:w="4086" w:type="dxa"/>
          </w:tcPr>
          <w:p w:rsidR="00FF58CF" w:rsidRDefault="001D62BB" w:rsidP="001D62BB">
            <w:r>
              <w:t>Do you r</w:t>
            </w:r>
            <w:r w:rsidRPr="001D62BB">
              <w:t>egularly test, assess and evaluate the effectiveness of technical and organisational mea</w:t>
            </w:r>
            <w:r>
              <w:t>sures for ensuring security?</w:t>
            </w:r>
          </w:p>
          <w:p w:rsidR="001F2238" w:rsidRDefault="001F2238" w:rsidP="001D62BB"/>
        </w:tc>
        <w:tc>
          <w:tcPr>
            <w:tcW w:w="5195" w:type="dxa"/>
          </w:tcPr>
          <w:p w:rsidR="00FF58CF" w:rsidRDefault="00FF58CF" w:rsidP="000F0DB7"/>
        </w:tc>
      </w:tr>
      <w:tr w:rsidR="00FF58CF" w:rsidTr="000F0DB7">
        <w:tc>
          <w:tcPr>
            <w:tcW w:w="495" w:type="dxa"/>
          </w:tcPr>
          <w:p w:rsidR="00FF58CF" w:rsidRDefault="001D62BB" w:rsidP="000F0DB7">
            <w:r>
              <w:t>7.2.1</w:t>
            </w:r>
          </w:p>
        </w:tc>
        <w:tc>
          <w:tcPr>
            <w:tcW w:w="4086" w:type="dxa"/>
          </w:tcPr>
          <w:p w:rsidR="00FF58CF" w:rsidRDefault="001D62BB" w:rsidP="001D62BB">
            <w:r>
              <w:t xml:space="preserve">Do you </w:t>
            </w:r>
            <w:r w:rsidRPr="001D62BB">
              <w:t>update</w:t>
            </w:r>
            <w:r>
              <w:t xml:space="preserve"> </w:t>
            </w:r>
            <w:r w:rsidRPr="001D62BB">
              <w:t>technical and organisational</w:t>
            </w:r>
            <w:r>
              <w:t xml:space="preserve"> measures for ensuring security </w:t>
            </w:r>
            <w:r w:rsidRPr="001D62BB">
              <w:t>where necessary</w:t>
            </w:r>
            <w:r>
              <w:t>?</w:t>
            </w:r>
          </w:p>
        </w:tc>
        <w:tc>
          <w:tcPr>
            <w:tcW w:w="5195" w:type="dxa"/>
          </w:tcPr>
          <w:p w:rsidR="00FF58CF" w:rsidRDefault="00FF58CF" w:rsidP="000F0DB7"/>
        </w:tc>
      </w:tr>
      <w:tr w:rsidR="001D62BB" w:rsidTr="000F0DB7">
        <w:tc>
          <w:tcPr>
            <w:tcW w:w="495" w:type="dxa"/>
          </w:tcPr>
          <w:p w:rsidR="001D62BB" w:rsidRDefault="00F22E3B" w:rsidP="000F0DB7">
            <w:r>
              <w:t>7.3</w:t>
            </w:r>
          </w:p>
        </w:tc>
        <w:tc>
          <w:tcPr>
            <w:tcW w:w="4086" w:type="dxa"/>
          </w:tcPr>
          <w:p w:rsidR="001D62BB" w:rsidRDefault="00F22E3B" w:rsidP="00F22E3B">
            <w:pPr>
              <w:spacing w:after="160" w:line="259" w:lineRule="auto"/>
              <w:jc w:val="both"/>
            </w:pPr>
            <w:r>
              <w:t>Is there a process in place to ensure only staff required to undertake the processing or monitoring or auditing have access to  personal data?</w:t>
            </w:r>
          </w:p>
        </w:tc>
        <w:tc>
          <w:tcPr>
            <w:tcW w:w="5195" w:type="dxa"/>
          </w:tcPr>
          <w:p w:rsidR="001D62BB" w:rsidRDefault="001D62BB" w:rsidP="000F0DB7"/>
        </w:tc>
      </w:tr>
      <w:tr w:rsidR="00F22E3B" w:rsidTr="000F0DB7">
        <w:tc>
          <w:tcPr>
            <w:tcW w:w="495" w:type="dxa"/>
          </w:tcPr>
          <w:p w:rsidR="00F22E3B" w:rsidRDefault="00F22E3B" w:rsidP="000F0DB7">
            <w:r>
              <w:t>7.3.1</w:t>
            </w:r>
          </w:p>
        </w:tc>
        <w:tc>
          <w:tcPr>
            <w:tcW w:w="4086" w:type="dxa"/>
          </w:tcPr>
          <w:p w:rsidR="00F22E3B" w:rsidRDefault="00F22E3B" w:rsidP="00F22E3B">
            <w:pPr>
              <w:spacing w:after="160" w:line="259" w:lineRule="auto"/>
              <w:jc w:val="both"/>
            </w:pPr>
            <w:r>
              <w:t xml:space="preserve">Are controls in place to ensure that staff </w:t>
            </w:r>
            <w:r w:rsidRPr="00F22E3B">
              <w:t>only undertake processing on instructions from the organisation</w:t>
            </w:r>
            <w:r>
              <w:t>?</w:t>
            </w:r>
          </w:p>
        </w:tc>
        <w:tc>
          <w:tcPr>
            <w:tcW w:w="5195" w:type="dxa"/>
          </w:tcPr>
          <w:p w:rsidR="00F22E3B" w:rsidRDefault="00F22E3B" w:rsidP="000F0DB7"/>
        </w:tc>
      </w:tr>
      <w:tr w:rsidR="00F22E3B" w:rsidTr="000F0DB7">
        <w:tc>
          <w:tcPr>
            <w:tcW w:w="495" w:type="dxa"/>
          </w:tcPr>
          <w:p w:rsidR="00F22E3B" w:rsidRDefault="00F22E3B" w:rsidP="000F0DB7">
            <w:r>
              <w:t>7.4</w:t>
            </w:r>
          </w:p>
        </w:tc>
        <w:tc>
          <w:tcPr>
            <w:tcW w:w="4086" w:type="dxa"/>
          </w:tcPr>
          <w:p w:rsidR="00F22E3B" w:rsidRDefault="00F22E3B" w:rsidP="00F22E3B">
            <w:pPr>
              <w:spacing w:after="160" w:line="259" w:lineRule="auto"/>
              <w:jc w:val="both"/>
            </w:pPr>
            <w:r>
              <w:t>A</w:t>
            </w:r>
            <w:r w:rsidRPr="00F22E3B">
              <w:t xml:space="preserve">re </w:t>
            </w:r>
            <w:r>
              <w:t xml:space="preserve">regular checks </w:t>
            </w:r>
            <w:r w:rsidRPr="00F22E3B">
              <w:t>carried out to ensure compliance with the requirement to use the appropriate measures</w:t>
            </w:r>
            <w:r w:rsidR="001F2238">
              <w:t>?</w:t>
            </w:r>
          </w:p>
        </w:tc>
        <w:tc>
          <w:tcPr>
            <w:tcW w:w="5195" w:type="dxa"/>
          </w:tcPr>
          <w:p w:rsidR="00F22E3B" w:rsidRDefault="00F22E3B" w:rsidP="000F0DB7"/>
        </w:tc>
      </w:tr>
      <w:tr w:rsidR="001F2238" w:rsidTr="000F0DB7">
        <w:tc>
          <w:tcPr>
            <w:tcW w:w="495" w:type="dxa"/>
          </w:tcPr>
          <w:p w:rsidR="001F2238" w:rsidRDefault="001F2238" w:rsidP="000F0DB7">
            <w:r>
              <w:t>7.5</w:t>
            </w:r>
          </w:p>
        </w:tc>
        <w:tc>
          <w:tcPr>
            <w:tcW w:w="4086" w:type="dxa"/>
          </w:tcPr>
          <w:p w:rsidR="001F2238" w:rsidRDefault="001F2238" w:rsidP="001F2238">
            <w:pPr>
              <w:spacing w:after="160" w:line="259" w:lineRule="auto"/>
              <w:jc w:val="both"/>
            </w:pPr>
            <w:r>
              <w:t>Is there a process in place to e</w:t>
            </w:r>
            <w:r w:rsidRPr="001F2238">
              <w:t xml:space="preserve">nsure the ongoing confidentiality, integrity, </w:t>
            </w:r>
            <w:r w:rsidRPr="001F2238">
              <w:lastRenderedPageBreak/>
              <w:t>availability and resilience of processing systems and services</w:t>
            </w:r>
            <w:r>
              <w:t>?</w:t>
            </w:r>
          </w:p>
        </w:tc>
        <w:tc>
          <w:tcPr>
            <w:tcW w:w="5195" w:type="dxa"/>
          </w:tcPr>
          <w:p w:rsidR="001F2238" w:rsidRDefault="001F2238" w:rsidP="000F0DB7"/>
        </w:tc>
      </w:tr>
      <w:tr w:rsidR="001F2238" w:rsidTr="000F0DB7">
        <w:tc>
          <w:tcPr>
            <w:tcW w:w="495" w:type="dxa"/>
          </w:tcPr>
          <w:p w:rsidR="001F2238" w:rsidRDefault="001F2238" w:rsidP="000F0DB7">
            <w:r>
              <w:t>7.6</w:t>
            </w:r>
          </w:p>
        </w:tc>
        <w:tc>
          <w:tcPr>
            <w:tcW w:w="4086" w:type="dxa"/>
          </w:tcPr>
          <w:p w:rsidR="001F2238" w:rsidRDefault="00452D0D" w:rsidP="00452D0D">
            <w:pPr>
              <w:spacing w:after="160" w:line="259" w:lineRule="auto"/>
              <w:jc w:val="both"/>
            </w:pPr>
            <w:r>
              <w:t>Are controls in place to b</w:t>
            </w:r>
            <w:r w:rsidR="001F2238" w:rsidRPr="001F2238">
              <w:t>e able to restore the availability and access to personal data in a timely manner in the event of a physical or technical incident</w:t>
            </w:r>
            <w:r>
              <w:t>?</w:t>
            </w:r>
          </w:p>
        </w:tc>
        <w:tc>
          <w:tcPr>
            <w:tcW w:w="5195" w:type="dxa"/>
          </w:tcPr>
          <w:p w:rsidR="001F2238" w:rsidRDefault="001F2238" w:rsidP="000F0DB7"/>
        </w:tc>
      </w:tr>
      <w:tr w:rsidR="00452D0D" w:rsidTr="000F0DB7">
        <w:tc>
          <w:tcPr>
            <w:tcW w:w="495" w:type="dxa"/>
          </w:tcPr>
          <w:p w:rsidR="00452D0D" w:rsidRDefault="00452D0D" w:rsidP="000F0DB7">
            <w:r>
              <w:t>7.7</w:t>
            </w:r>
          </w:p>
        </w:tc>
        <w:tc>
          <w:tcPr>
            <w:tcW w:w="4086" w:type="dxa"/>
          </w:tcPr>
          <w:p w:rsidR="00452D0D" w:rsidRDefault="00452D0D" w:rsidP="00222955">
            <w:pPr>
              <w:spacing w:after="160" w:line="259" w:lineRule="auto"/>
              <w:jc w:val="both"/>
            </w:pPr>
            <w:r>
              <w:t>Is there an</w:t>
            </w:r>
            <w:r w:rsidRPr="00452D0D">
              <w:t xml:space="preserve"> internal breach notification procedure </w:t>
            </w:r>
            <w:r>
              <w:t xml:space="preserve">in place </w:t>
            </w:r>
            <w:r w:rsidRPr="00452D0D">
              <w:t>ensuring that breaches are notified without undue delay</w:t>
            </w:r>
            <w:r w:rsidR="00222955">
              <w:t>?</w:t>
            </w:r>
          </w:p>
        </w:tc>
        <w:tc>
          <w:tcPr>
            <w:tcW w:w="5195" w:type="dxa"/>
          </w:tcPr>
          <w:p w:rsidR="00452D0D" w:rsidRDefault="00452D0D" w:rsidP="000F0DB7"/>
        </w:tc>
      </w:tr>
      <w:tr w:rsidR="00452D0D" w:rsidTr="000F0DB7">
        <w:tc>
          <w:tcPr>
            <w:tcW w:w="495" w:type="dxa"/>
          </w:tcPr>
          <w:p w:rsidR="00452D0D" w:rsidRDefault="00222955" w:rsidP="000F0DB7">
            <w:r>
              <w:t>7.7.1</w:t>
            </w:r>
          </w:p>
        </w:tc>
        <w:tc>
          <w:tcPr>
            <w:tcW w:w="4086" w:type="dxa"/>
          </w:tcPr>
          <w:p w:rsidR="00452D0D" w:rsidRDefault="00222955" w:rsidP="00222955">
            <w:pPr>
              <w:spacing w:after="160" w:line="259" w:lineRule="auto"/>
              <w:jc w:val="both"/>
            </w:pPr>
            <w:r>
              <w:t>In circumstances where the s</w:t>
            </w:r>
            <w:r w:rsidRPr="00222955">
              <w:t xml:space="preserve">upervisory authority </w:t>
            </w:r>
            <w:r>
              <w:t>requires informed does the procedure include</w:t>
            </w:r>
            <w:r w:rsidRPr="00222955">
              <w:t xml:space="preserve"> not later than 72 </w:t>
            </w:r>
            <w:r>
              <w:t>hours after becoming aware of the breach?</w:t>
            </w:r>
          </w:p>
        </w:tc>
        <w:tc>
          <w:tcPr>
            <w:tcW w:w="5195" w:type="dxa"/>
          </w:tcPr>
          <w:p w:rsidR="00452D0D" w:rsidRDefault="00452D0D" w:rsidP="000F0DB7"/>
        </w:tc>
      </w:tr>
      <w:tr w:rsidR="00222955" w:rsidTr="000F0DB7">
        <w:tc>
          <w:tcPr>
            <w:tcW w:w="495" w:type="dxa"/>
          </w:tcPr>
          <w:p w:rsidR="00222955" w:rsidRDefault="00222955" w:rsidP="000F0DB7">
            <w:r>
              <w:t>7.8</w:t>
            </w:r>
          </w:p>
        </w:tc>
        <w:tc>
          <w:tcPr>
            <w:tcW w:w="4086" w:type="dxa"/>
          </w:tcPr>
          <w:p w:rsidR="00222955" w:rsidRDefault="00222955" w:rsidP="00453F8A">
            <w:pPr>
              <w:spacing w:after="160" w:line="259" w:lineRule="auto"/>
            </w:pPr>
            <w:r>
              <w:t>Does the organisation regularly test and review the internal breach notification procedure?</w:t>
            </w:r>
          </w:p>
        </w:tc>
        <w:tc>
          <w:tcPr>
            <w:tcW w:w="5195" w:type="dxa"/>
          </w:tcPr>
          <w:p w:rsidR="00222955" w:rsidRDefault="00222955" w:rsidP="000F0DB7"/>
        </w:tc>
      </w:tr>
      <w:tr w:rsidR="00222955" w:rsidTr="000F0DB7">
        <w:tc>
          <w:tcPr>
            <w:tcW w:w="495" w:type="dxa"/>
          </w:tcPr>
          <w:p w:rsidR="00222955" w:rsidRDefault="00222955" w:rsidP="000F0DB7">
            <w:r>
              <w:t>7.9</w:t>
            </w:r>
          </w:p>
        </w:tc>
        <w:tc>
          <w:tcPr>
            <w:tcW w:w="4086" w:type="dxa"/>
          </w:tcPr>
          <w:p w:rsidR="00222955" w:rsidRDefault="00222955" w:rsidP="00222955">
            <w:pPr>
              <w:spacing w:after="160" w:line="259" w:lineRule="auto"/>
            </w:pPr>
            <w:r>
              <w:t>Has an internal breach register been imple</w:t>
            </w:r>
            <w:r w:rsidR="00453F8A">
              <w:t>mented and maintained?</w:t>
            </w:r>
          </w:p>
        </w:tc>
        <w:tc>
          <w:tcPr>
            <w:tcW w:w="5195" w:type="dxa"/>
          </w:tcPr>
          <w:p w:rsidR="00222955" w:rsidRDefault="00222955" w:rsidP="000F0DB7"/>
        </w:tc>
      </w:tr>
      <w:tr w:rsidR="00453F8A" w:rsidTr="000F0DB7">
        <w:tc>
          <w:tcPr>
            <w:tcW w:w="495" w:type="dxa"/>
          </w:tcPr>
          <w:p w:rsidR="00453F8A" w:rsidRDefault="00453F8A" w:rsidP="000F0DB7">
            <w:r>
              <w:t>7.10</w:t>
            </w:r>
          </w:p>
        </w:tc>
        <w:tc>
          <w:tcPr>
            <w:tcW w:w="4086" w:type="dxa"/>
          </w:tcPr>
          <w:p w:rsidR="00453F8A" w:rsidRDefault="00453F8A" w:rsidP="00453F8A">
            <w:pPr>
              <w:spacing w:after="160" w:line="259" w:lineRule="auto"/>
              <w:jc w:val="both"/>
            </w:pPr>
            <w:r>
              <w:t xml:space="preserve">Do you have a process for when breaches occur that you identify the incident and reasons for it, its effects, </w:t>
            </w:r>
            <w:r w:rsidR="002862CE">
              <w:t>and any</w:t>
            </w:r>
            <w:r>
              <w:t xml:space="preserve"> patterns of behaviour and identify and implement a response plan/ remedial action to ensure non-repetition?</w:t>
            </w:r>
          </w:p>
        </w:tc>
        <w:tc>
          <w:tcPr>
            <w:tcW w:w="5195" w:type="dxa"/>
          </w:tcPr>
          <w:p w:rsidR="00453F8A" w:rsidRDefault="00453F8A" w:rsidP="000F0DB7"/>
        </w:tc>
      </w:tr>
      <w:tr w:rsidR="00453F8A" w:rsidTr="000F0DB7">
        <w:tc>
          <w:tcPr>
            <w:tcW w:w="495" w:type="dxa"/>
          </w:tcPr>
          <w:p w:rsidR="00453F8A" w:rsidRDefault="00453F8A" w:rsidP="000F0DB7">
            <w:r>
              <w:t>7.11</w:t>
            </w:r>
          </w:p>
        </w:tc>
        <w:tc>
          <w:tcPr>
            <w:tcW w:w="4086" w:type="dxa"/>
          </w:tcPr>
          <w:p w:rsidR="00453F8A" w:rsidRDefault="00453F8A" w:rsidP="00453F8A">
            <w:pPr>
              <w:spacing w:after="160" w:line="259" w:lineRule="auto"/>
              <w:jc w:val="both"/>
            </w:pPr>
            <w:r w:rsidRPr="00453F8A">
              <w:rPr>
                <w:b/>
              </w:rPr>
              <w:t xml:space="preserve">When using data processors </w:t>
            </w:r>
            <w:r>
              <w:t xml:space="preserve">do you </w:t>
            </w:r>
            <w:r w:rsidRPr="00453F8A">
              <w:t>ensure that all arrangements are in signed contractual form and detail the elements mentioned in the Regulation and the obligations on the processor to comply with th</w:t>
            </w:r>
            <w:r>
              <w:t>e Regulation?</w:t>
            </w:r>
          </w:p>
        </w:tc>
        <w:tc>
          <w:tcPr>
            <w:tcW w:w="5195" w:type="dxa"/>
          </w:tcPr>
          <w:p w:rsidR="00453F8A" w:rsidRDefault="00453F8A" w:rsidP="000F0DB7"/>
        </w:tc>
      </w:tr>
      <w:tr w:rsidR="00453F8A" w:rsidTr="000F0DB7">
        <w:tc>
          <w:tcPr>
            <w:tcW w:w="495" w:type="dxa"/>
          </w:tcPr>
          <w:p w:rsidR="00453F8A" w:rsidRDefault="00453F8A" w:rsidP="000F0DB7">
            <w:r>
              <w:t>7.11.1</w:t>
            </w:r>
          </w:p>
        </w:tc>
        <w:tc>
          <w:tcPr>
            <w:tcW w:w="4086" w:type="dxa"/>
          </w:tcPr>
          <w:p w:rsidR="00453F8A" w:rsidRPr="00453F8A" w:rsidRDefault="00453F8A" w:rsidP="00453F8A">
            <w:pPr>
              <w:spacing w:after="160" w:line="259" w:lineRule="auto"/>
              <w:jc w:val="both"/>
            </w:pPr>
            <w:r>
              <w:t>Do you o</w:t>
            </w:r>
            <w:r w:rsidRPr="00453F8A">
              <w:t>nly use processors that provide sufficient written guarantees on the use of appropriate technical and organisational measures to ensure protection of</w:t>
            </w:r>
            <w:r>
              <w:t xml:space="preserve"> the rights of the data subject?</w:t>
            </w:r>
          </w:p>
        </w:tc>
        <w:tc>
          <w:tcPr>
            <w:tcW w:w="5195" w:type="dxa"/>
          </w:tcPr>
          <w:p w:rsidR="00453F8A" w:rsidRDefault="00453F8A" w:rsidP="000F0DB7"/>
        </w:tc>
      </w:tr>
      <w:tr w:rsidR="00453F8A" w:rsidTr="000F0DB7">
        <w:tc>
          <w:tcPr>
            <w:tcW w:w="495" w:type="dxa"/>
          </w:tcPr>
          <w:p w:rsidR="00453F8A" w:rsidRDefault="00453F8A" w:rsidP="000F0DB7">
            <w:r>
              <w:t>7.11.2</w:t>
            </w:r>
          </w:p>
        </w:tc>
        <w:tc>
          <w:tcPr>
            <w:tcW w:w="4086" w:type="dxa"/>
          </w:tcPr>
          <w:p w:rsidR="00453F8A" w:rsidRDefault="00453F8A" w:rsidP="00453F8A">
            <w:pPr>
              <w:spacing w:after="160" w:line="259" w:lineRule="auto"/>
              <w:jc w:val="both"/>
            </w:pPr>
            <w:r>
              <w:t>Do you have a process in place to e</w:t>
            </w:r>
            <w:r w:rsidRPr="00453F8A">
              <w:t xml:space="preserve">nsure processors cannot engage another processor without the prior written consent of the organisation and cannot </w:t>
            </w:r>
            <w:r w:rsidRPr="00453F8A">
              <w:lastRenderedPageBreak/>
              <w:t>transfer personal data to a third country or an international organisation without the written instructions of the organisation</w:t>
            </w:r>
            <w:r>
              <w:t>?</w:t>
            </w:r>
          </w:p>
        </w:tc>
        <w:tc>
          <w:tcPr>
            <w:tcW w:w="5195" w:type="dxa"/>
          </w:tcPr>
          <w:p w:rsidR="00453F8A" w:rsidRDefault="00453F8A" w:rsidP="000F0DB7"/>
        </w:tc>
      </w:tr>
      <w:tr w:rsidR="00453F8A" w:rsidTr="000F0DB7">
        <w:tc>
          <w:tcPr>
            <w:tcW w:w="495" w:type="dxa"/>
          </w:tcPr>
          <w:p w:rsidR="00453F8A" w:rsidRDefault="00453F8A" w:rsidP="000F0DB7">
            <w:r>
              <w:t>7.11.3</w:t>
            </w:r>
          </w:p>
        </w:tc>
        <w:tc>
          <w:tcPr>
            <w:tcW w:w="4086" w:type="dxa"/>
          </w:tcPr>
          <w:p w:rsidR="00453F8A" w:rsidRDefault="00453F8A" w:rsidP="00453F8A">
            <w:pPr>
              <w:spacing w:after="160" w:line="259" w:lineRule="auto"/>
              <w:jc w:val="both"/>
            </w:pPr>
            <w:r>
              <w:t xml:space="preserve">Does your Processor documentation include that </w:t>
            </w:r>
            <w:r w:rsidRPr="00453F8A">
              <w:t>all staff undertaking the processing for the processor have signed up to confidentiality</w:t>
            </w:r>
            <w:r w:rsidR="005D1149">
              <w:t>?</w:t>
            </w:r>
          </w:p>
        </w:tc>
        <w:tc>
          <w:tcPr>
            <w:tcW w:w="5195" w:type="dxa"/>
          </w:tcPr>
          <w:p w:rsidR="00453F8A" w:rsidRDefault="00453F8A" w:rsidP="000F0DB7"/>
        </w:tc>
      </w:tr>
      <w:tr w:rsidR="005D1149" w:rsidTr="000F0DB7">
        <w:tc>
          <w:tcPr>
            <w:tcW w:w="495" w:type="dxa"/>
          </w:tcPr>
          <w:p w:rsidR="005D1149" w:rsidRDefault="005D1149" w:rsidP="000F0DB7">
            <w:r>
              <w:t>7.11.4</w:t>
            </w:r>
          </w:p>
        </w:tc>
        <w:tc>
          <w:tcPr>
            <w:tcW w:w="4086" w:type="dxa"/>
          </w:tcPr>
          <w:p w:rsidR="005D1149" w:rsidRDefault="005D1149" w:rsidP="00453F8A">
            <w:pPr>
              <w:spacing w:after="160" w:line="259" w:lineRule="auto"/>
              <w:jc w:val="both"/>
            </w:pPr>
            <w:r>
              <w:t>Does your process ensure that</w:t>
            </w:r>
            <w:r w:rsidRPr="005D1149">
              <w:t xml:space="preserve"> all processors return or delete securely any personal data including copies as required by the organisation in particular at the end of the provision of the services</w:t>
            </w:r>
            <w:r>
              <w:t>?</w:t>
            </w:r>
          </w:p>
        </w:tc>
        <w:tc>
          <w:tcPr>
            <w:tcW w:w="5195" w:type="dxa"/>
          </w:tcPr>
          <w:p w:rsidR="005D1149" w:rsidRDefault="005D1149" w:rsidP="000F0DB7"/>
        </w:tc>
      </w:tr>
      <w:tr w:rsidR="005D1149" w:rsidTr="000F0DB7">
        <w:tc>
          <w:tcPr>
            <w:tcW w:w="495" w:type="dxa"/>
          </w:tcPr>
          <w:p w:rsidR="005D1149" w:rsidRDefault="005D1149" w:rsidP="000F0DB7">
            <w:r>
              <w:t>7.12</w:t>
            </w:r>
          </w:p>
        </w:tc>
        <w:tc>
          <w:tcPr>
            <w:tcW w:w="4086" w:type="dxa"/>
          </w:tcPr>
          <w:p w:rsidR="005D1149" w:rsidRDefault="005D1149" w:rsidP="005D1149">
            <w:pPr>
              <w:spacing w:after="160" w:line="259" w:lineRule="auto"/>
              <w:jc w:val="both"/>
            </w:pPr>
            <w:r>
              <w:t>Is a process in place that defines when</w:t>
            </w:r>
            <w:r w:rsidRPr="005D1149">
              <w:t xml:space="preserve"> destroying personal data whether in manual form or electronic ensure that the destruc</w:t>
            </w:r>
            <w:r>
              <w:t>tion is undertaken securely, confidentially and permanently?</w:t>
            </w:r>
          </w:p>
        </w:tc>
        <w:tc>
          <w:tcPr>
            <w:tcW w:w="5195" w:type="dxa"/>
          </w:tcPr>
          <w:p w:rsidR="005D1149" w:rsidRDefault="005D1149" w:rsidP="000F0DB7"/>
        </w:tc>
      </w:tr>
      <w:tr w:rsidR="005D1149" w:rsidTr="000F0DB7">
        <w:tc>
          <w:tcPr>
            <w:tcW w:w="495" w:type="dxa"/>
          </w:tcPr>
          <w:p w:rsidR="005D1149" w:rsidRDefault="005D1149" w:rsidP="000F0DB7">
            <w:r>
              <w:t>7.12.1</w:t>
            </w:r>
          </w:p>
        </w:tc>
        <w:tc>
          <w:tcPr>
            <w:tcW w:w="4086" w:type="dxa"/>
          </w:tcPr>
          <w:p w:rsidR="005D1149" w:rsidRDefault="005D1149" w:rsidP="005D1149">
            <w:pPr>
              <w:spacing w:after="160" w:line="259" w:lineRule="auto"/>
              <w:jc w:val="both"/>
            </w:pPr>
            <w:r>
              <w:t>When using</w:t>
            </w:r>
            <w:r w:rsidRPr="005D1149">
              <w:t xml:space="preserve"> contractors to undertake this task</w:t>
            </w:r>
            <w:r>
              <w:t xml:space="preserve"> (7.12) has </w:t>
            </w:r>
            <w:r w:rsidRPr="005D1149">
              <w:t>a signed written contract</w:t>
            </w:r>
            <w:r>
              <w:t xml:space="preserve"> been agreed</w:t>
            </w:r>
            <w:r w:rsidRPr="005D1149">
              <w:t xml:space="preserve"> ensuring their obligations to comply wi</w:t>
            </w:r>
            <w:r>
              <w:t>th data protection legislation?</w:t>
            </w:r>
          </w:p>
        </w:tc>
        <w:tc>
          <w:tcPr>
            <w:tcW w:w="5195" w:type="dxa"/>
          </w:tcPr>
          <w:p w:rsidR="005D1149" w:rsidRDefault="005D1149" w:rsidP="000F0DB7"/>
        </w:tc>
      </w:tr>
      <w:tr w:rsidR="005D1149" w:rsidTr="000F0DB7">
        <w:tc>
          <w:tcPr>
            <w:tcW w:w="495" w:type="dxa"/>
          </w:tcPr>
          <w:p w:rsidR="005D1149" w:rsidRDefault="005D1149" w:rsidP="000F0DB7">
            <w:r>
              <w:t>7.13</w:t>
            </w:r>
          </w:p>
        </w:tc>
        <w:tc>
          <w:tcPr>
            <w:tcW w:w="4086" w:type="dxa"/>
          </w:tcPr>
          <w:p w:rsidR="005D1149" w:rsidRDefault="005D1149" w:rsidP="00115EFC">
            <w:pPr>
              <w:spacing w:after="160" w:line="259" w:lineRule="auto"/>
              <w:jc w:val="both"/>
            </w:pPr>
            <w:r>
              <w:t xml:space="preserve">When introducing new technology is there a process in place </w:t>
            </w:r>
            <w:r w:rsidR="00115EFC">
              <w:t>to ensure</w:t>
            </w:r>
            <w:r w:rsidRPr="005D1149">
              <w:t xml:space="preserve"> privacy by design</w:t>
            </w:r>
            <w:r w:rsidR="00115EFC">
              <w:t xml:space="preserve"> is</w:t>
            </w:r>
            <w:r w:rsidRPr="005D1149">
              <w:t xml:space="preserve"> built in</w:t>
            </w:r>
            <w:r w:rsidR="00115EFC">
              <w:t>?</w:t>
            </w:r>
          </w:p>
        </w:tc>
        <w:tc>
          <w:tcPr>
            <w:tcW w:w="5195" w:type="dxa"/>
          </w:tcPr>
          <w:p w:rsidR="005D1149" w:rsidRDefault="005D1149" w:rsidP="000F0DB7"/>
        </w:tc>
      </w:tr>
    </w:tbl>
    <w:p w:rsidR="001E0DD1" w:rsidRDefault="001E0DD1" w:rsidP="001E0DD1">
      <w:pPr>
        <w:pStyle w:val="ListParagraph"/>
        <w:rPr>
          <w:color w:val="548DD4" w:themeColor="text2" w:themeTint="99"/>
          <w:sz w:val="24"/>
          <w:szCs w:val="24"/>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115EFC" w:rsidTr="00254A7A">
        <w:trPr>
          <w:trHeight w:val="179"/>
        </w:trPr>
        <w:tc>
          <w:tcPr>
            <w:tcW w:w="9896" w:type="dxa"/>
          </w:tcPr>
          <w:p w:rsidR="00115EFC" w:rsidRPr="004264F2" w:rsidRDefault="00115EFC" w:rsidP="00254A7A">
            <w:r w:rsidRPr="004264F2">
              <w:t>Document</w:t>
            </w:r>
          </w:p>
        </w:tc>
      </w:tr>
      <w:tr w:rsidR="00115EFC" w:rsidTr="00254A7A">
        <w:trPr>
          <w:trHeight w:val="548"/>
        </w:trPr>
        <w:tc>
          <w:tcPr>
            <w:tcW w:w="9896" w:type="dxa"/>
          </w:tcPr>
          <w:p w:rsidR="00115EFC" w:rsidRPr="00115EFC" w:rsidRDefault="00115EFC" w:rsidP="00115EFC">
            <w:pPr>
              <w:rPr>
                <w:color w:val="548DD4" w:themeColor="text2" w:themeTint="99"/>
              </w:rPr>
            </w:pPr>
            <w:r w:rsidRPr="00115EFC">
              <w:t>Risk assessment register (with relevant technical controls to mitigate risks to acceptable levels)</w:t>
            </w:r>
          </w:p>
        </w:tc>
      </w:tr>
      <w:tr w:rsidR="00115EFC" w:rsidTr="00254A7A">
        <w:trPr>
          <w:trHeight w:val="548"/>
        </w:trPr>
        <w:tc>
          <w:tcPr>
            <w:tcW w:w="9896" w:type="dxa"/>
          </w:tcPr>
          <w:p w:rsidR="00115EFC" w:rsidRPr="00115EFC" w:rsidRDefault="00115EFC" w:rsidP="00115EFC">
            <w:r w:rsidRPr="00115EFC">
              <w:t>Results of technical health checks (Cyber Essentials Plus reports etc)</w:t>
            </w:r>
          </w:p>
        </w:tc>
      </w:tr>
      <w:tr w:rsidR="00115EFC" w:rsidTr="00254A7A">
        <w:trPr>
          <w:trHeight w:val="548"/>
        </w:trPr>
        <w:tc>
          <w:tcPr>
            <w:tcW w:w="9896" w:type="dxa"/>
          </w:tcPr>
          <w:p w:rsidR="00115EFC" w:rsidRPr="00115EFC" w:rsidRDefault="00115EFC" w:rsidP="00115EFC">
            <w:r w:rsidRPr="00115EFC">
              <w:t>Records of random checks to ensure technical controls are working.</w:t>
            </w:r>
          </w:p>
        </w:tc>
      </w:tr>
      <w:tr w:rsidR="00115EFC" w:rsidTr="00254A7A">
        <w:trPr>
          <w:trHeight w:val="548"/>
        </w:trPr>
        <w:tc>
          <w:tcPr>
            <w:tcW w:w="9896" w:type="dxa"/>
          </w:tcPr>
          <w:p w:rsidR="00115EFC" w:rsidRPr="00115EFC" w:rsidRDefault="00115EFC" w:rsidP="00115EFC">
            <w:r w:rsidRPr="00115EFC">
              <w:t>Record of all Breaches that have been reported (including time lag, outcomes, remediation,  lessons learned)</w:t>
            </w:r>
          </w:p>
        </w:tc>
      </w:tr>
      <w:tr w:rsidR="00115EFC" w:rsidTr="00254A7A">
        <w:trPr>
          <w:trHeight w:val="548"/>
        </w:trPr>
        <w:tc>
          <w:tcPr>
            <w:tcW w:w="9896" w:type="dxa"/>
          </w:tcPr>
          <w:p w:rsidR="00115EFC" w:rsidRPr="00115EFC" w:rsidRDefault="00115EFC" w:rsidP="00115EFC">
            <w:r w:rsidRPr="00115EFC">
              <w:t>Records of business continuity tests</w:t>
            </w:r>
          </w:p>
        </w:tc>
      </w:tr>
      <w:tr w:rsidR="00115EFC" w:rsidTr="00254A7A">
        <w:trPr>
          <w:trHeight w:val="548"/>
        </w:trPr>
        <w:tc>
          <w:tcPr>
            <w:tcW w:w="9896" w:type="dxa"/>
          </w:tcPr>
          <w:p w:rsidR="00115EFC" w:rsidRPr="00115EFC" w:rsidRDefault="00115EFC" w:rsidP="00115EFC">
            <w:r w:rsidRPr="00115EFC">
              <w:lastRenderedPageBreak/>
              <w:t>Records of removal / return /destruction of Data assets. And signed contract of third parties used in data destruction.</w:t>
            </w:r>
          </w:p>
        </w:tc>
      </w:tr>
      <w:tr w:rsidR="00115EFC" w:rsidTr="00254A7A">
        <w:trPr>
          <w:trHeight w:val="548"/>
        </w:trPr>
        <w:tc>
          <w:tcPr>
            <w:tcW w:w="9896" w:type="dxa"/>
          </w:tcPr>
          <w:p w:rsidR="00115EFC" w:rsidRPr="00115EFC" w:rsidRDefault="00115EFC" w:rsidP="00115EFC">
            <w:r w:rsidRPr="00115EFC">
              <w:t>Letters of assurance from vendors saying they have privacy built in by design.</w:t>
            </w:r>
          </w:p>
        </w:tc>
      </w:tr>
    </w:tbl>
    <w:p w:rsidR="00685C50" w:rsidRDefault="00115EFC" w:rsidP="00AA61C0">
      <w:pPr>
        <w:rPr>
          <w:sz w:val="28"/>
          <w:szCs w:val="28"/>
        </w:rPr>
      </w:pPr>
      <w:r>
        <w:rPr>
          <w:sz w:val="28"/>
          <w:szCs w:val="28"/>
        </w:rPr>
        <w:br w:type="page"/>
      </w:r>
    </w:p>
    <w:p w:rsidR="00EB7ABE" w:rsidRDefault="002633F9" w:rsidP="00EB7ABE">
      <w:pPr>
        <w:pStyle w:val="ListParagraph"/>
        <w:numPr>
          <w:ilvl w:val="0"/>
          <w:numId w:val="12"/>
        </w:numPr>
        <w:rPr>
          <w:color w:val="548DD4" w:themeColor="text2" w:themeTint="99"/>
          <w:sz w:val="28"/>
          <w:szCs w:val="28"/>
        </w:rPr>
      </w:pPr>
      <w:r>
        <w:rPr>
          <w:color w:val="548DD4" w:themeColor="text2" w:themeTint="99"/>
          <w:sz w:val="28"/>
          <w:szCs w:val="28"/>
        </w:rPr>
        <w:lastRenderedPageBreak/>
        <w:t>Dealing with Requests for Access by Data Subjects</w:t>
      </w:r>
    </w:p>
    <w:p w:rsidR="00EB7ABE" w:rsidRPr="001B09B6" w:rsidRDefault="00EB7ABE" w:rsidP="00EB7ABE">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EB7ABE" w:rsidRPr="001B09B6" w:rsidRDefault="00EB7ABE" w:rsidP="00EB7ABE">
      <w:pPr>
        <w:pStyle w:val="ListParagraph"/>
        <w:rPr>
          <w:color w:val="548DD4" w:themeColor="text2" w:themeTint="99"/>
          <w:sz w:val="24"/>
          <w:szCs w:val="24"/>
        </w:rPr>
      </w:pPr>
      <w:r w:rsidRPr="001B09B6">
        <w:rPr>
          <w:color w:val="548DD4" w:themeColor="text2" w:themeTint="99"/>
          <w:sz w:val="24"/>
          <w:szCs w:val="24"/>
        </w:rPr>
        <w:t xml:space="preserve">To ensure that </w:t>
      </w:r>
      <w:r w:rsidR="00B61684">
        <w:rPr>
          <w:color w:val="548DD4" w:themeColor="text2" w:themeTint="99"/>
          <w:sz w:val="24"/>
          <w:szCs w:val="24"/>
        </w:rPr>
        <w:t>access requests from data subjects are dealt with correctly and within their legal rights.</w:t>
      </w:r>
    </w:p>
    <w:tbl>
      <w:tblPr>
        <w:tblStyle w:val="TableGrid"/>
        <w:tblW w:w="9776" w:type="dxa"/>
        <w:tblLook w:val="04A0" w:firstRow="1" w:lastRow="0" w:firstColumn="1" w:lastColumn="0" w:noHBand="0" w:noVBand="1"/>
      </w:tblPr>
      <w:tblGrid>
        <w:gridCol w:w="718"/>
        <w:gridCol w:w="3987"/>
        <w:gridCol w:w="5071"/>
      </w:tblGrid>
      <w:tr w:rsidR="00EB7ABE" w:rsidTr="00670BB0">
        <w:tc>
          <w:tcPr>
            <w:tcW w:w="718" w:type="dxa"/>
          </w:tcPr>
          <w:p w:rsidR="00EB7ABE" w:rsidRDefault="00EB7ABE" w:rsidP="000F0DB7"/>
        </w:tc>
        <w:tc>
          <w:tcPr>
            <w:tcW w:w="3987" w:type="dxa"/>
          </w:tcPr>
          <w:p w:rsidR="00EB7ABE" w:rsidRDefault="00EB7ABE" w:rsidP="000F0DB7">
            <w:r>
              <w:t>Requirement</w:t>
            </w:r>
          </w:p>
          <w:p w:rsidR="00EB7ABE" w:rsidRDefault="00EB7ABE" w:rsidP="000F0DB7"/>
        </w:tc>
        <w:tc>
          <w:tcPr>
            <w:tcW w:w="5071" w:type="dxa"/>
          </w:tcPr>
          <w:p w:rsidR="00EB7ABE" w:rsidRDefault="00EB7ABE" w:rsidP="000F0DB7">
            <w:r>
              <w:t>Evidence/Narrative</w:t>
            </w:r>
          </w:p>
          <w:p w:rsidR="00EB7ABE" w:rsidRDefault="00EB7ABE" w:rsidP="000F0DB7"/>
        </w:tc>
      </w:tr>
      <w:tr w:rsidR="00EB7ABE" w:rsidTr="00670BB0">
        <w:tc>
          <w:tcPr>
            <w:tcW w:w="718" w:type="dxa"/>
          </w:tcPr>
          <w:p w:rsidR="00EB7ABE" w:rsidRDefault="00115EFC" w:rsidP="000F0DB7">
            <w:r>
              <w:t>8.1</w:t>
            </w:r>
          </w:p>
        </w:tc>
        <w:tc>
          <w:tcPr>
            <w:tcW w:w="3987" w:type="dxa"/>
          </w:tcPr>
          <w:p w:rsidR="00EB7ABE" w:rsidRDefault="00FD6F58" w:rsidP="00CD05ED">
            <w:r>
              <w:t xml:space="preserve">Has the organisation implemented </w:t>
            </w:r>
            <w:r w:rsidR="00CD05ED">
              <w:t xml:space="preserve">and publically published </w:t>
            </w:r>
            <w:r>
              <w:t xml:space="preserve">a </w:t>
            </w:r>
            <w:r w:rsidR="00115EFC" w:rsidRPr="00115EFC">
              <w:t>procedure</w:t>
            </w:r>
            <w:r w:rsidR="00CD05ED">
              <w:t xml:space="preserve"> </w:t>
            </w:r>
            <w:r w:rsidR="00115EFC" w:rsidRPr="00115EFC">
              <w:t>for dealing with any data subject access requests</w:t>
            </w:r>
            <w:r>
              <w:t>?</w:t>
            </w:r>
            <w:r w:rsidR="00115EFC" w:rsidRPr="00115EFC">
              <w:t xml:space="preserve"> </w:t>
            </w:r>
          </w:p>
        </w:tc>
        <w:tc>
          <w:tcPr>
            <w:tcW w:w="5071" w:type="dxa"/>
          </w:tcPr>
          <w:p w:rsidR="00EB7ABE" w:rsidRDefault="00EB7ABE" w:rsidP="000F0DB7"/>
        </w:tc>
      </w:tr>
      <w:tr w:rsidR="00EB7ABE" w:rsidTr="00670BB0">
        <w:tc>
          <w:tcPr>
            <w:tcW w:w="718" w:type="dxa"/>
          </w:tcPr>
          <w:p w:rsidR="00EB7ABE" w:rsidRDefault="00FD6F58" w:rsidP="000F0DB7">
            <w:r>
              <w:t>8.1.1.</w:t>
            </w:r>
          </w:p>
        </w:tc>
        <w:tc>
          <w:tcPr>
            <w:tcW w:w="3987" w:type="dxa"/>
          </w:tcPr>
          <w:p w:rsidR="00EB7ABE" w:rsidRDefault="00FD6F58" w:rsidP="00FD6F58">
            <w:r>
              <w:t xml:space="preserve">Does the procedure detail </w:t>
            </w:r>
            <w:r w:rsidR="008B0E45">
              <w:t xml:space="preserve">that </w:t>
            </w:r>
            <w:r>
              <w:t xml:space="preserve">requests are dealt with </w:t>
            </w:r>
            <w:r w:rsidRPr="00FD6F58">
              <w:t xml:space="preserve">without undue delay and at the latest within one month and a nominated person or team </w:t>
            </w:r>
            <w:r>
              <w:t xml:space="preserve">is identified </w:t>
            </w:r>
            <w:r w:rsidRPr="00FD6F58">
              <w:t>to co-ordinate the gathering of the data requested</w:t>
            </w:r>
            <w:r w:rsidR="008B0E45">
              <w:t>?</w:t>
            </w:r>
          </w:p>
        </w:tc>
        <w:tc>
          <w:tcPr>
            <w:tcW w:w="5071" w:type="dxa"/>
          </w:tcPr>
          <w:p w:rsidR="00EB7ABE" w:rsidRDefault="00EB7ABE" w:rsidP="000F0DB7"/>
        </w:tc>
      </w:tr>
      <w:tr w:rsidR="00EB7ABE" w:rsidTr="00670BB0">
        <w:tc>
          <w:tcPr>
            <w:tcW w:w="718" w:type="dxa"/>
          </w:tcPr>
          <w:p w:rsidR="00EB7ABE" w:rsidRDefault="008B0E45" w:rsidP="000F0DB7">
            <w:r>
              <w:t>8.1.2</w:t>
            </w:r>
          </w:p>
        </w:tc>
        <w:tc>
          <w:tcPr>
            <w:tcW w:w="3987" w:type="dxa"/>
          </w:tcPr>
          <w:p w:rsidR="00EB7ABE" w:rsidRDefault="00CD05ED" w:rsidP="00CD05ED">
            <w:r>
              <w:t>Does the procedure identify</w:t>
            </w:r>
            <w:r w:rsidR="008B0E45" w:rsidRPr="008B0E45">
              <w:t xml:space="preserve"> the name of the contact to whom such requests should be sent and where they should</w:t>
            </w:r>
            <w:r w:rsidR="008B0E45">
              <w:t xml:space="preserve"> be sent to?</w:t>
            </w:r>
          </w:p>
        </w:tc>
        <w:tc>
          <w:tcPr>
            <w:tcW w:w="5071" w:type="dxa"/>
          </w:tcPr>
          <w:p w:rsidR="00EB7ABE" w:rsidRDefault="00EB7ABE" w:rsidP="000F0DB7"/>
        </w:tc>
      </w:tr>
      <w:tr w:rsidR="00CD05ED" w:rsidTr="00670BB0">
        <w:tc>
          <w:tcPr>
            <w:tcW w:w="718" w:type="dxa"/>
          </w:tcPr>
          <w:p w:rsidR="00CD05ED" w:rsidRDefault="00CD05ED" w:rsidP="000F0DB7">
            <w:r>
              <w:t>8.1.3</w:t>
            </w:r>
          </w:p>
        </w:tc>
        <w:tc>
          <w:tcPr>
            <w:tcW w:w="3987" w:type="dxa"/>
          </w:tcPr>
          <w:p w:rsidR="00CD05ED" w:rsidRPr="008B0E45" w:rsidRDefault="00B426DE" w:rsidP="00213BDC">
            <w:pPr>
              <w:rPr>
                <w:color w:val="FF0000"/>
              </w:rPr>
            </w:pPr>
            <w:r>
              <w:t>Does the procedure</w:t>
            </w:r>
            <w:r w:rsidR="00213BDC">
              <w:t xml:space="preserve"> include a</w:t>
            </w:r>
            <w:r w:rsidR="00CD05ED" w:rsidRPr="001D11E7">
              <w:t xml:space="preserve"> complaints stage for any data subjects unsatisfied with the original decision</w:t>
            </w:r>
            <w:r w:rsidR="00213BDC">
              <w:t xml:space="preserve">, </w:t>
            </w:r>
            <w:r w:rsidR="00CD05ED" w:rsidRPr="001D11E7">
              <w:t>which also refers to the next stage of being able to make a complaint to the supervisory authority</w:t>
            </w:r>
            <w:r w:rsidR="00213BDC">
              <w:t>?</w:t>
            </w:r>
          </w:p>
        </w:tc>
        <w:tc>
          <w:tcPr>
            <w:tcW w:w="5071" w:type="dxa"/>
          </w:tcPr>
          <w:p w:rsidR="00CD05ED" w:rsidRPr="008B0E45" w:rsidRDefault="00CD05ED" w:rsidP="000F0DB7">
            <w:pPr>
              <w:rPr>
                <w:color w:val="FF0000"/>
              </w:rPr>
            </w:pPr>
          </w:p>
        </w:tc>
      </w:tr>
      <w:tr w:rsidR="00EB7ABE" w:rsidTr="00670BB0">
        <w:tc>
          <w:tcPr>
            <w:tcW w:w="718" w:type="dxa"/>
          </w:tcPr>
          <w:p w:rsidR="00EB7ABE" w:rsidRDefault="00213BDC" w:rsidP="000F0DB7">
            <w:r>
              <w:t>8.1.4</w:t>
            </w:r>
          </w:p>
        </w:tc>
        <w:tc>
          <w:tcPr>
            <w:tcW w:w="3987" w:type="dxa"/>
          </w:tcPr>
          <w:p w:rsidR="00EB7ABE" w:rsidRDefault="00213BDC" w:rsidP="00213BDC">
            <w:r w:rsidRPr="00213BDC">
              <w:t>Does the procedure include that i</w:t>
            </w:r>
            <w:r w:rsidR="008B0E45" w:rsidRPr="00213BDC">
              <w:t>f the request is unclear or the organisation holds a large quantity of data that could satisfy the request requirements</w:t>
            </w:r>
            <w:r>
              <w:t>,</w:t>
            </w:r>
            <w:r w:rsidR="008B0E45" w:rsidRPr="00213BDC">
              <w:t xml:space="preserve"> </w:t>
            </w:r>
            <w:r>
              <w:t>a process</w:t>
            </w:r>
            <w:r w:rsidRPr="00213BDC">
              <w:t xml:space="preserve"> to clarify the</w:t>
            </w:r>
            <w:r w:rsidR="008B0E45" w:rsidRPr="00213BDC">
              <w:t xml:space="preserve"> information requested or the processing activities to which the request relates</w:t>
            </w:r>
            <w:r w:rsidRPr="00213BDC">
              <w:t>?</w:t>
            </w:r>
          </w:p>
        </w:tc>
        <w:tc>
          <w:tcPr>
            <w:tcW w:w="5071" w:type="dxa"/>
          </w:tcPr>
          <w:p w:rsidR="00EB7ABE" w:rsidRDefault="00EB7ABE" w:rsidP="000F0DB7"/>
        </w:tc>
      </w:tr>
      <w:tr w:rsidR="008B0E45" w:rsidTr="00670BB0">
        <w:tc>
          <w:tcPr>
            <w:tcW w:w="718" w:type="dxa"/>
          </w:tcPr>
          <w:p w:rsidR="008B0E45" w:rsidRDefault="00213BDC" w:rsidP="000F0DB7">
            <w:r>
              <w:t>8.1.5</w:t>
            </w:r>
          </w:p>
        </w:tc>
        <w:tc>
          <w:tcPr>
            <w:tcW w:w="3987" w:type="dxa"/>
          </w:tcPr>
          <w:p w:rsidR="008B0E45" w:rsidRPr="008B0E45" w:rsidRDefault="00213BDC" w:rsidP="001D11E7">
            <w:pPr>
              <w:rPr>
                <w:color w:val="FF0000"/>
              </w:rPr>
            </w:pPr>
            <w:r>
              <w:t>Does the procedure c</w:t>
            </w:r>
            <w:r w:rsidRPr="001D11E7">
              <w:t>onsider applicable exemptions before providing the data requested and whether redacting the data is appropriate or whether another’s consent is required before disclosure if the date requested contains another’s personal data</w:t>
            </w:r>
            <w:r>
              <w:t>?</w:t>
            </w:r>
          </w:p>
        </w:tc>
        <w:tc>
          <w:tcPr>
            <w:tcW w:w="5071" w:type="dxa"/>
          </w:tcPr>
          <w:p w:rsidR="008B0E45" w:rsidRPr="008B0E45" w:rsidRDefault="008B0E45" w:rsidP="000F0DB7">
            <w:pPr>
              <w:rPr>
                <w:color w:val="FF0000"/>
              </w:rPr>
            </w:pPr>
          </w:p>
        </w:tc>
      </w:tr>
      <w:tr w:rsidR="001D11E7" w:rsidTr="00670BB0">
        <w:tc>
          <w:tcPr>
            <w:tcW w:w="718" w:type="dxa"/>
          </w:tcPr>
          <w:p w:rsidR="001D11E7" w:rsidRDefault="00670BB0" w:rsidP="000F0DB7">
            <w:r>
              <w:t>8.2</w:t>
            </w:r>
          </w:p>
        </w:tc>
        <w:tc>
          <w:tcPr>
            <w:tcW w:w="3987" w:type="dxa"/>
          </w:tcPr>
          <w:p w:rsidR="001D11E7" w:rsidRDefault="00670BB0" w:rsidP="001D11E7">
            <w:r>
              <w:t xml:space="preserve">Have </w:t>
            </w:r>
            <w:r w:rsidRPr="008B0E45">
              <w:t>template letters</w:t>
            </w:r>
            <w:r>
              <w:t xml:space="preserve"> been issued to be used in response to a request?</w:t>
            </w:r>
          </w:p>
        </w:tc>
        <w:tc>
          <w:tcPr>
            <w:tcW w:w="5071" w:type="dxa"/>
          </w:tcPr>
          <w:p w:rsidR="001D11E7" w:rsidRPr="008B0E45" w:rsidRDefault="001D11E7" w:rsidP="000F0DB7">
            <w:pPr>
              <w:rPr>
                <w:color w:val="FF0000"/>
              </w:rPr>
            </w:pPr>
          </w:p>
        </w:tc>
      </w:tr>
      <w:tr w:rsidR="001D11E7" w:rsidTr="00670BB0">
        <w:tc>
          <w:tcPr>
            <w:tcW w:w="718" w:type="dxa"/>
          </w:tcPr>
          <w:p w:rsidR="001D11E7" w:rsidRDefault="00670BB0" w:rsidP="000F0DB7">
            <w:r>
              <w:t>8.3</w:t>
            </w:r>
          </w:p>
        </w:tc>
        <w:tc>
          <w:tcPr>
            <w:tcW w:w="3987" w:type="dxa"/>
          </w:tcPr>
          <w:p w:rsidR="001D11E7" w:rsidRDefault="00670BB0" w:rsidP="001D11E7">
            <w:r>
              <w:t>Has evidence of 8.1 been documented</w:t>
            </w:r>
          </w:p>
        </w:tc>
        <w:tc>
          <w:tcPr>
            <w:tcW w:w="5071" w:type="dxa"/>
          </w:tcPr>
          <w:p w:rsidR="001D11E7" w:rsidRPr="008B0E45" w:rsidRDefault="001D11E7" w:rsidP="000F0DB7">
            <w:pPr>
              <w:rPr>
                <w:color w:val="FF0000"/>
              </w:rPr>
            </w:pPr>
          </w:p>
        </w:tc>
      </w:tr>
    </w:tbl>
    <w:p w:rsidR="00EB7ABE" w:rsidRDefault="00EB7ABE" w:rsidP="00AA61C0">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670BB0" w:rsidTr="00254A7A">
        <w:trPr>
          <w:trHeight w:val="179"/>
        </w:trPr>
        <w:tc>
          <w:tcPr>
            <w:tcW w:w="9896" w:type="dxa"/>
          </w:tcPr>
          <w:p w:rsidR="00670BB0" w:rsidRPr="004264F2" w:rsidRDefault="00670BB0" w:rsidP="00254A7A">
            <w:r w:rsidRPr="004264F2">
              <w:t>Document</w:t>
            </w:r>
          </w:p>
        </w:tc>
      </w:tr>
      <w:tr w:rsidR="00670BB0" w:rsidTr="00254A7A">
        <w:trPr>
          <w:trHeight w:val="548"/>
        </w:trPr>
        <w:tc>
          <w:tcPr>
            <w:tcW w:w="9896" w:type="dxa"/>
          </w:tcPr>
          <w:p w:rsidR="00670BB0" w:rsidRPr="00115EFC" w:rsidRDefault="00670BB0" w:rsidP="00670BB0">
            <w:pPr>
              <w:tabs>
                <w:tab w:val="left" w:pos="1701"/>
              </w:tabs>
              <w:spacing w:after="160" w:line="259" w:lineRule="auto"/>
              <w:contextualSpacing/>
              <w:jc w:val="both"/>
              <w:rPr>
                <w:color w:val="548DD4" w:themeColor="text2" w:themeTint="99"/>
              </w:rPr>
            </w:pPr>
            <w:r w:rsidRPr="00670BB0">
              <w:t>Training record that staff understand Subject Access Requests.</w:t>
            </w:r>
          </w:p>
        </w:tc>
      </w:tr>
      <w:tr w:rsidR="00670BB0" w:rsidTr="00254A7A">
        <w:trPr>
          <w:trHeight w:val="548"/>
        </w:trPr>
        <w:tc>
          <w:tcPr>
            <w:tcW w:w="9896" w:type="dxa"/>
          </w:tcPr>
          <w:p w:rsidR="00670BB0" w:rsidRPr="00115EFC" w:rsidRDefault="00670BB0" w:rsidP="00254A7A">
            <w:r>
              <w:t>Subject Access Request register</w:t>
            </w:r>
          </w:p>
        </w:tc>
      </w:tr>
      <w:tr w:rsidR="00670BB0" w:rsidTr="00254A7A">
        <w:trPr>
          <w:trHeight w:val="548"/>
        </w:trPr>
        <w:tc>
          <w:tcPr>
            <w:tcW w:w="9896" w:type="dxa"/>
          </w:tcPr>
          <w:p w:rsidR="00670BB0" w:rsidRPr="00670BB0" w:rsidRDefault="00670BB0" w:rsidP="00670BB0">
            <w:pPr>
              <w:tabs>
                <w:tab w:val="left" w:pos="1701"/>
              </w:tabs>
              <w:spacing w:after="160" w:line="259" w:lineRule="auto"/>
              <w:contextualSpacing/>
              <w:jc w:val="both"/>
            </w:pPr>
            <w:r w:rsidRPr="00670BB0">
              <w:t>Register of complaints in regards to Subject Access Requests.</w:t>
            </w:r>
          </w:p>
          <w:p w:rsidR="00670BB0" w:rsidRPr="00115EFC" w:rsidRDefault="00670BB0" w:rsidP="00254A7A"/>
        </w:tc>
      </w:tr>
      <w:tr w:rsidR="00670BB0" w:rsidTr="00254A7A">
        <w:trPr>
          <w:trHeight w:val="548"/>
        </w:trPr>
        <w:tc>
          <w:tcPr>
            <w:tcW w:w="9896" w:type="dxa"/>
          </w:tcPr>
          <w:p w:rsidR="00670BB0" w:rsidRPr="00115EFC" w:rsidRDefault="00670BB0" w:rsidP="00670BB0">
            <w:pPr>
              <w:tabs>
                <w:tab w:val="left" w:pos="1701"/>
              </w:tabs>
              <w:spacing w:after="160" w:line="259" w:lineRule="auto"/>
              <w:contextualSpacing/>
              <w:jc w:val="both"/>
            </w:pPr>
            <w:r w:rsidRPr="00670BB0">
              <w:t>Access Request Procedure</w:t>
            </w:r>
          </w:p>
        </w:tc>
      </w:tr>
      <w:tr w:rsidR="00670BB0" w:rsidTr="00254A7A">
        <w:trPr>
          <w:trHeight w:val="548"/>
        </w:trPr>
        <w:tc>
          <w:tcPr>
            <w:tcW w:w="9896" w:type="dxa"/>
          </w:tcPr>
          <w:p w:rsidR="00670BB0" w:rsidRPr="00115EFC" w:rsidRDefault="00670BB0" w:rsidP="00670BB0">
            <w:pPr>
              <w:tabs>
                <w:tab w:val="left" w:pos="1701"/>
              </w:tabs>
              <w:spacing w:after="160" w:line="259" w:lineRule="auto"/>
              <w:contextualSpacing/>
              <w:jc w:val="both"/>
            </w:pPr>
            <w:r w:rsidRPr="00670BB0">
              <w:t>Exemptions and further consent register</w:t>
            </w:r>
          </w:p>
        </w:tc>
      </w:tr>
    </w:tbl>
    <w:p w:rsidR="00670BB0" w:rsidRDefault="00670BB0" w:rsidP="00AA61C0">
      <w:pPr>
        <w:rPr>
          <w:sz w:val="28"/>
          <w:szCs w:val="28"/>
        </w:rPr>
      </w:pPr>
    </w:p>
    <w:p w:rsidR="00670BB0" w:rsidRDefault="00670BB0">
      <w:pPr>
        <w:rPr>
          <w:sz w:val="28"/>
          <w:szCs w:val="28"/>
        </w:rPr>
      </w:pPr>
      <w:r>
        <w:rPr>
          <w:sz w:val="28"/>
          <w:szCs w:val="28"/>
        </w:rPr>
        <w:br w:type="page"/>
      </w:r>
    </w:p>
    <w:p w:rsidR="00670BB0" w:rsidRDefault="00670BB0" w:rsidP="00AA61C0">
      <w:pPr>
        <w:rPr>
          <w:sz w:val="28"/>
          <w:szCs w:val="28"/>
        </w:rPr>
      </w:pPr>
    </w:p>
    <w:p w:rsidR="00C175CA" w:rsidRDefault="00B61684" w:rsidP="00C175CA">
      <w:pPr>
        <w:pStyle w:val="ListParagraph"/>
        <w:numPr>
          <w:ilvl w:val="0"/>
          <w:numId w:val="12"/>
        </w:numPr>
        <w:rPr>
          <w:color w:val="548DD4" w:themeColor="text2" w:themeTint="99"/>
          <w:sz w:val="28"/>
          <w:szCs w:val="28"/>
        </w:rPr>
      </w:pPr>
      <w:r>
        <w:rPr>
          <w:color w:val="548DD4" w:themeColor="text2" w:themeTint="99"/>
          <w:sz w:val="28"/>
          <w:szCs w:val="28"/>
        </w:rPr>
        <w:t>Dealing with Requests for Data Portability</w:t>
      </w:r>
    </w:p>
    <w:p w:rsidR="00C175CA" w:rsidRPr="001B09B6" w:rsidRDefault="00C175CA" w:rsidP="00C175CA">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C175CA" w:rsidRDefault="00C175CA" w:rsidP="00C175CA">
      <w:pPr>
        <w:pStyle w:val="ListParagraph"/>
        <w:rPr>
          <w:sz w:val="28"/>
          <w:szCs w:val="28"/>
        </w:rPr>
      </w:pPr>
      <w:r w:rsidRPr="001B09B6">
        <w:rPr>
          <w:color w:val="548DD4" w:themeColor="text2" w:themeTint="99"/>
          <w:sz w:val="24"/>
          <w:szCs w:val="24"/>
        </w:rPr>
        <w:t xml:space="preserve">To ensure that </w:t>
      </w:r>
      <w:r w:rsidR="00B61684">
        <w:rPr>
          <w:color w:val="548DD4" w:themeColor="text2" w:themeTint="99"/>
          <w:sz w:val="24"/>
          <w:szCs w:val="24"/>
        </w:rPr>
        <w:t>for data portability requests from data subjects are dealt with within their legal rights.</w:t>
      </w:r>
    </w:p>
    <w:tbl>
      <w:tblPr>
        <w:tblStyle w:val="TableGrid"/>
        <w:tblW w:w="9776" w:type="dxa"/>
        <w:tblLook w:val="04A0" w:firstRow="1" w:lastRow="0" w:firstColumn="1" w:lastColumn="0" w:noHBand="0" w:noVBand="1"/>
      </w:tblPr>
      <w:tblGrid>
        <w:gridCol w:w="495"/>
        <w:gridCol w:w="4086"/>
        <w:gridCol w:w="5195"/>
      </w:tblGrid>
      <w:tr w:rsidR="00C175CA" w:rsidTr="000F0DB7">
        <w:tc>
          <w:tcPr>
            <w:tcW w:w="495" w:type="dxa"/>
          </w:tcPr>
          <w:p w:rsidR="00C175CA" w:rsidRDefault="00C175CA" w:rsidP="000F0DB7"/>
        </w:tc>
        <w:tc>
          <w:tcPr>
            <w:tcW w:w="4086" w:type="dxa"/>
          </w:tcPr>
          <w:p w:rsidR="00C175CA" w:rsidRDefault="00C175CA" w:rsidP="000F0DB7">
            <w:r>
              <w:t>Requirement</w:t>
            </w:r>
          </w:p>
          <w:p w:rsidR="00C175CA" w:rsidRDefault="00C175CA" w:rsidP="000F0DB7"/>
        </w:tc>
        <w:tc>
          <w:tcPr>
            <w:tcW w:w="5195" w:type="dxa"/>
          </w:tcPr>
          <w:p w:rsidR="00C175CA" w:rsidRDefault="00C175CA" w:rsidP="000F0DB7">
            <w:r>
              <w:t>Evidence/Narrative</w:t>
            </w:r>
          </w:p>
          <w:p w:rsidR="00C175CA" w:rsidRDefault="00C175CA" w:rsidP="000F0DB7"/>
        </w:tc>
      </w:tr>
      <w:tr w:rsidR="00A64B80" w:rsidTr="000F0DB7">
        <w:tc>
          <w:tcPr>
            <w:tcW w:w="495" w:type="dxa"/>
          </w:tcPr>
          <w:p w:rsidR="00A64B80" w:rsidRDefault="00670BB0" w:rsidP="000F0DB7">
            <w:r>
              <w:t>9.1</w:t>
            </w:r>
          </w:p>
        </w:tc>
        <w:tc>
          <w:tcPr>
            <w:tcW w:w="4086" w:type="dxa"/>
          </w:tcPr>
          <w:p w:rsidR="00A64B80" w:rsidRDefault="00550A6C" w:rsidP="00550A6C">
            <w:pPr>
              <w:spacing w:after="160" w:line="259" w:lineRule="auto"/>
              <w:contextualSpacing/>
              <w:jc w:val="both"/>
            </w:pPr>
            <w:r>
              <w:t xml:space="preserve">Is a process established to receive and provide data in a commonly used electronic form? </w:t>
            </w:r>
          </w:p>
        </w:tc>
        <w:tc>
          <w:tcPr>
            <w:tcW w:w="5195" w:type="dxa"/>
          </w:tcPr>
          <w:p w:rsidR="00A64B80" w:rsidRDefault="00A64B80" w:rsidP="000F0DB7"/>
        </w:tc>
      </w:tr>
      <w:tr w:rsidR="00A64B80" w:rsidTr="000F0DB7">
        <w:tc>
          <w:tcPr>
            <w:tcW w:w="495" w:type="dxa"/>
          </w:tcPr>
          <w:p w:rsidR="00A64B80" w:rsidRDefault="00550A6C" w:rsidP="000F0DB7">
            <w:r>
              <w:t>9.2</w:t>
            </w:r>
          </w:p>
        </w:tc>
        <w:tc>
          <w:tcPr>
            <w:tcW w:w="4086" w:type="dxa"/>
          </w:tcPr>
          <w:p w:rsidR="00550A6C" w:rsidRPr="00550A6C" w:rsidRDefault="00D26566" w:rsidP="00550A6C">
            <w:pPr>
              <w:spacing w:after="160" w:line="259" w:lineRule="auto"/>
              <w:contextualSpacing/>
              <w:jc w:val="both"/>
            </w:pPr>
            <w:r>
              <w:t xml:space="preserve">Is the organisation capable of providing </w:t>
            </w:r>
            <w:r w:rsidR="00550A6C" w:rsidRPr="00550A6C">
              <w:t>information in a structured, commonly used and machine readable form</w:t>
            </w:r>
            <w:r w:rsidR="00352903">
              <w:t>?</w:t>
            </w:r>
          </w:p>
          <w:p w:rsidR="00A64B80" w:rsidRDefault="00A64B80" w:rsidP="00A64B80"/>
        </w:tc>
        <w:tc>
          <w:tcPr>
            <w:tcW w:w="5195" w:type="dxa"/>
          </w:tcPr>
          <w:p w:rsidR="00A64B80" w:rsidRDefault="00A64B80" w:rsidP="000F0DB7"/>
        </w:tc>
      </w:tr>
      <w:tr w:rsidR="00A64B80" w:rsidTr="000F0DB7">
        <w:tc>
          <w:tcPr>
            <w:tcW w:w="495" w:type="dxa"/>
          </w:tcPr>
          <w:p w:rsidR="00A64B80" w:rsidRDefault="00352903" w:rsidP="000F0DB7">
            <w:r>
              <w:t>9.3</w:t>
            </w:r>
          </w:p>
        </w:tc>
        <w:tc>
          <w:tcPr>
            <w:tcW w:w="4086" w:type="dxa"/>
          </w:tcPr>
          <w:p w:rsidR="00352903" w:rsidRDefault="00352903" w:rsidP="00352903">
            <w:pPr>
              <w:spacing w:after="160" w:line="259" w:lineRule="auto"/>
              <w:contextualSpacing/>
              <w:jc w:val="both"/>
            </w:pPr>
            <w:r>
              <w:t>Is the organisation capable of transmitting personal data directly to another organisation without hindrance?</w:t>
            </w:r>
          </w:p>
          <w:p w:rsidR="00A64B80" w:rsidRDefault="00352903" w:rsidP="00352903">
            <w:pPr>
              <w:spacing w:after="160" w:line="259" w:lineRule="auto"/>
              <w:contextualSpacing/>
              <w:jc w:val="both"/>
            </w:pPr>
            <w:r>
              <w:t xml:space="preserve"> </w:t>
            </w:r>
          </w:p>
        </w:tc>
        <w:tc>
          <w:tcPr>
            <w:tcW w:w="5195" w:type="dxa"/>
          </w:tcPr>
          <w:p w:rsidR="00A64B80" w:rsidRDefault="00A64B80" w:rsidP="000F0DB7"/>
        </w:tc>
      </w:tr>
      <w:tr w:rsidR="00A64B80" w:rsidTr="000F0DB7">
        <w:tc>
          <w:tcPr>
            <w:tcW w:w="495" w:type="dxa"/>
          </w:tcPr>
          <w:p w:rsidR="00A64B80" w:rsidRDefault="00A64B80" w:rsidP="000F0DB7"/>
        </w:tc>
        <w:tc>
          <w:tcPr>
            <w:tcW w:w="4086" w:type="dxa"/>
          </w:tcPr>
          <w:p w:rsidR="00A64B80" w:rsidRDefault="00A64B80" w:rsidP="00A64B80"/>
        </w:tc>
        <w:tc>
          <w:tcPr>
            <w:tcW w:w="5195" w:type="dxa"/>
          </w:tcPr>
          <w:p w:rsidR="00A64B80" w:rsidRDefault="00A64B80" w:rsidP="000F0DB7"/>
        </w:tc>
      </w:tr>
    </w:tbl>
    <w:p w:rsidR="00C175CA" w:rsidRDefault="00C175CA" w:rsidP="00AA61C0">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352903" w:rsidTr="00254A7A">
        <w:trPr>
          <w:trHeight w:val="179"/>
        </w:trPr>
        <w:tc>
          <w:tcPr>
            <w:tcW w:w="9896" w:type="dxa"/>
          </w:tcPr>
          <w:p w:rsidR="00352903" w:rsidRPr="004264F2" w:rsidRDefault="00352903" w:rsidP="00254A7A">
            <w:r w:rsidRPr="004264F2">
              <w:t>Document</w:t>
            </w:r>
          </w:p>
        </w:tc>
      </w:tr>
      <w:tr w:rsidR="00352903" w:rsidTr="00254A7A">
        <w:trPr>
          <w:trHeight w:val="548"/>
        </w:trPr>
        <w:tc>
          <w:tcPr>
            <w:tcW w:w="9896" w:type="dxa"/>
          </w:tcPr>
          <w:p w:rsidR="00352903" w:rsidRPr="00115EFC" w:rsidRDefault="00352903" w:rsidP="00254A7A">
            <w:r>
              <w:t>Subject Access Request register</w:t>
            </w:r>
          </w:p>
        </w:tc>
      </w:tr>
    </w:tbl>
    <w:p w:rsidR="002715BB" w:rsidRDefault="002715BB">
      <w:pPr>
        <w:rPr>
          <w:sz w:val="28"/>
          <w:szCs w:val="28"/>
        </w:rPr>
      </w:pPr>
      <w:r>
        <w:rPr>
          <w:sz w:val="28"/>
          <w:szCs w:val="28"/>
        </w:rPr>
        <w:br w:type="page"/>
      </w:r>
    </w:p>
    <w:p w:rsidR="00EB7ABE" w:rsidRDefault="00EB7ABE" w:rsidP="00AA61C0">
      <w:pPr>
        <w:rPr>
          <w:sz w:val="28"/>
          <w:szCs w:val="28"/>
        </w:rPr>
      </w:pPr>
    </w:p>
    <w:p w:rsidR="00EB7ABE" w:rsidRDefault="00525A0B" w:rsidP="00C175CA">
      <w:pPr>
        <w:pStyle w:val="ListParagraph"/>
        <w:numPr>
          <w:ilvl w:val="0"/>
          <w:numId w:val="12"/>
        </w:numPr>
        <w:rPr>
          <w:color w:val="548DD4" w:themeColor="text2" w:themeTint="99"/>
          <w:sz w:val="28"/>
          <w:szCs w:val="28"/>
        </w:rPr>
      </w:pPr>
      <w:r>
        <w:rPr>
          <w:color w:val="548DD4" w:themeColor="text2" w:themeTint="99"/>
          <w:sz w:val="28"/>
          <w:szCs w:val="28"/>
        </w:rPr>
        <w:t xml:space="preserve"> </w:t>
      </w:r>
      <w:r w:rsidR="00284658" w:rsidRPr="00284658">
        <w:rPr>
          <w:color w:val="548DD4" w:themeColor="text2" w:themeTint="99"/>
          <w:sz w:val="28"/>
          <w:szCs w:val="28"/>
        </w:rPr>
        <w:t>Data Subject Right to Object or Restrict Processing</w:t>
      </w:r>
    </w:p>
    <w:p w:rsidR="00EB7ABE" w:rsidRPr="001B09B6" w:rsidRDefault="00EB7ABE" w:rsidP="00EB7ABE">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EB7ABE" w:rsidRDefault="00EB7ABE" w:rsidP="00C175CA">
      <w:pPr>
        <w:pStyle w:val="ListParagraph"/>
        <w:rPr>
          <w:sz w:val="28"/>
          <w:szCs w:val="28"/>
        </w:rPr>
      </w:pPr>
      <w:r w:rsidRPr="001B09B6">
        <w:rPr>
          <w:color w:val="548DD4" w:themeColor="text2" w:themeTint="99"/>
          <w:sz w:val="24"/>
          <w:szCs w:val="24"/>
        </w:rPr>
        <w:t xml:space="preserve">To ensure that </w:t>
      </w:r>
      <w:r w:rsidR="006650D9">
        <w:rPr>
          <w:color w:val="548DD4" w:themeColor="text2" w:themeTint="99"/>
          <w:sz w:val="24"/>
          <w:szCs w:val="24"/>
        </w:rPr>
        <w:t>p</w:t>
      </w:r>
      <w:r w:rsidR="006650D9" w:rsidRPr="006650D9">
        <w:rPr>
          <w:color w:val="548DD4" w:themeColor="text2" w:themeTint="99"/>
          <w:sz w:val="24"/>
          <w:szCs w:val="24"/>
        </w:rPr>
        <w:t>rocessing any communications whereby the data subject objects to processing for direct marketing or wishes to restrict processing</w:t>
      </w:r>
      <w:r w:rsidR="008D3C75">
        <w:rPr>
          <w:color w:val="548DD4" w:themeColor="text2" w:themeTint="99"/>
          <w:sz w:val="24"/>
          <w:szCs w:val="24"/>
        </w:rPr>
        <w:t xml:space="preserve"> ???????</w:t>
      </w:r>
    </w:p>
    <w:tbl>
      <w:tblPr>
        <w:tblStyle w:val="TableGrid"/>
        <w:tblW w:w="9776" w:type="dxa"/>
        <w:tblLook w:val="04A0" w:firstRow="1" w:lastRow="0" w:firstColumn="1" w:lastColumn="0" w:noHBand="0" w:noVBand="1"/>
      </w:tblPr>
      <w:tblGrid>
        <w:gridCol w:w="774"/>
        <w:gridCol w:w="3960"/>
        <w:gridCol w:w="5042"/>
      </w:tblGrid>
      <w:tr w:rsidR="00686835" w:rsidTr="000F0DB7">
        <w:tc>
          <w:tcPr>
            <w:tcW w:w="495" w:type="dxa"/>
          </w:tcPr>
          <w:p w:rsidR="00C175CA" w:rsidRDefault="00C175CA" w:rsidP="000F0DB7"/>
        </w:tc>
        <w:tc>
          <w:tcPr>
            <w:tcW w:w="4086" w:type="dxa"/>
          </w:tcPr>
          <w:p w:rsidR="00C175CA" w:rsidRDefault="00C175CA" w:rsidP="000F0DB7">
            <w:r>
              <w:t>Requirement</w:t>
            </w:r>
          </w:p>
          <w:p w:rsidR="00C175CA" w:rsidRDefault="00C175CA" w:rsidP="000F0DB7"/>
        </w:tc>
        <w:tc>
          <w:tcPr>
            <w:tcW w:w="5195" w:type="dxa"/>
          </w:tcPr>
          <w:p w:rsidR="00C175CA" w:rsidRDefault="00C175CA" w:rsidP="000F0DB7">
            <w:r>
              <w:t>Evidence/Narrative</w:t>
            </w:r>
          </w:p>
          <w:p w:rsidR="00C175CA" w:rsidRDefault="00C175CA" w:rsidP="000F0DB7"/>
        </w:tc>
      </w:tr>
      <w:tr w:rsidR="00686835" w:rsidTr="000F0DB7">
        <w:tc>
          <w:tcPr>
            <w:tcW w:w="495" w:type="dxa"/>
          </w:tcPr>
          <w:p w:rsidR="00C175CA" w:rsidRDefault="00352903" w:rsidP="000F0DB7">
            <w:r>
              <w:t xml:space="preserve">10.1 </w:t>
            </w:r>
          </w:p>
        </w:tc>
        <w:tc>
          <w:tcPr>
            <w:tcW w:w="4086" w:type="dxa"/>
          </w:tcPr>
          <w:p w:rsidR="00C175CA" w:rsidRDefault="00C6187B" w:rsidP="002B1882">
            <w:r>
              <w:t>Are employees</w:t>
            </w:r>
            <w:r w:rsidR="002B1882">
              <w:t>,</w:t>
            </w:r>
            <w:r>
              <w:t xml:space="preserve"> including those responsible for sales and marketing</w:t>
            </w:r>
            <w:r w:rsidR="002B1882">
              <w:t>,</w:t>
            </w:r>
            <w:r>
              <w:t xml:space="preserve"> informing</w:t>
            </w:r>
            <w:r w:rsidR="00352903" w:rsidRPr="00352903">
              <w:t xml:space="preserve"> data subject</w:t>
            </w:r>
            <w:r>
              <w:t>s</w:t>
            </w:r>
            <w:r w:rsidR="00352903" w:rsidRPr="00352903">
              <w:t xml:space="preserve"> of their right to object to direct marketing clearly and se</w:t>
            </w:r>
            <w:r w:rsidR="002B1882">
              <w:t>parately from other information?</w:t>
            </w:r>
          </w:p>
        </w:tc>
        <w:tc>
          <w:tcPr>
            <w:tcW w:w="5195" w:type="dxa"/>
          </w:tcPr>
          <w:p w:rsidR="00C175CA" w:rsidRDefault="00C175CA" w:rsidP="000F0DB7"/>
        </w:tc>
      </w:tr>
      <w:tr w:rsidR="00686835" w:rsidTr="000F0DB7">
        <w:tc>
          <w:tcPr>
            <w:tcW w:w="495" w:type="dxa"/>
          </w:tcPr>
          <w:p w:rsidR="002715BB" w:rsidRDefault="002B1882" w:rsidP="000F0DB7">
            <w:r>
              <w:t>10.2</w:t>
            </w:r>
          </w:p>
        </w:tc>
        <w:tc>
          <w:tcPr>
            <w:tcW w:w="4086" w:type="dxa"/>
          </w:tcPr>
          <w:p w:rsidR="002715BB" w:rsidRDefault="002B1882" w:rsidP="002B1882">
            <w:pPr>
              <w:rPr>
                <w:rFonts w:ascii="Calibri" w:hAnsi="Calibri" w:cs="Calibri"/>
                <w:sz w:val="24"/>
                <w:szCs w:val="24"/>
              </w:rPr>
            </w:pPr>
            <w:r>
              <w:rPr>
                <w:rFonts w:ascii="Calibri" w:hAnsi="Calibri" w:cs="Calibri"/>
                <w:sz w:val="24"/>
                <w:szCs w:val="24"/>
              </w:rPr>
              <w:t xml:space="preserve">A process is in place to ensure </w:t>
            </w:r>
            <w:r w:rsidRPr="002B1882">
              <w:rPr>
                <w:rFonts w:ascii="Calibri" w:hAnsi="Calibri" w:cs="Calibri"/>
                <w:sz w:val="24"/>
                <w:szCs w:val="24"/>
              </w:rPr>
              <w:t>If a data subject objects to direct marketing, the data is not be used for direct marketing any further</w:t>
            </w:r>
            <w:r>
              <w:rPr>
                <w:rFonts w:ascii="Calibri" w:hAnsi="Calibri" w:cs="Calibri"/>
                <w:sz w:val="24"/>
                <w:szCs w:val="24"/>
              </w:rPr>
              <w:t>?</w:t>
            </w:r>
          </w:p>
        </w:tc>
        <w:tc>
          <w:tcPr>
            <w:tcW w:w="5195" w:type="dxa"/>
          </w:tcPr>
          <w:p w:rsidR="002715BB" w:rsidRDefault="002715BB" w:rsidP="000F0DB7"/>
        </w:tc>
      </w:tr>
      <w:tr w:rsidR="00686835" w:rsidTr="000F0DB7">
        <w:tc>
          <w:tcPr>
            <w:tcW w:w="495" w:type="dxa"/>
          </w:tcPr>
          <w:p w:rsidR="002715BB" w:rsidRDefault="002B1882" w:rsidP="000F0DB7">
            <w:r>
              <w:t>10.3</w:t>
            </w:r>
          </w:p>
        </w:tc>
        <w:tc>
          <w:tcPr>
            <w:tcW w:w="4086" w:type="dxa"/>
          </w:tcPr>
          <w:p w:rsidR="002715BB" w:rsidRDefault="002B1882" w:rsidP="002B1882">
            <w:pPr>
              <w:rPr>
                <w:rFonts w:ascii="Calibri" w:hAnsi="Calibri" w:cs="Calibri"/>
                <w:sz w:val="24"/>
                <w:szCs w:val="24"/>
              </w:rPr>
            </w:pPr>
            <w:r>
              <w:rPr>
                <w:rFonts w:ascii="Calibri" w:hAnsi="Calibri" w:cs="Calibri"/>
                <w:sz w:val="24"/>
                <w:szCs w:val="24"/>
              </w:rPr>
              <w:t xml:space="preserve">Are automated systems activated for data subjects to </w:t>
            </w:r>
            <w:r w:rsidRPr="002B1882">
              <w:rPr>
                <w:rFonts w:ascii="Calibri" w:hAnsi="Calibri" w:cs="Calibri"/>
                <w:sz w:val="24"/>
                <w:szCs w:val="24"/>
              </w:rPr>
              <w:t>object to the direct marketing eg unsubscribe to emails</w:t>
            </w:r>
            <w:r>
              <w:rPr>
                <w:rFonts w:ascii="Calibri" w:hAnsi="Calibri" w:cs="Calibri"/>
                <w:sz w:val="24"/>
                <w:szCs w:val="24"/>
              </w:rPr>
              <w:t>?</w:t>
            </w:r>
          </w:p>
        </w:tc>
        <w:tc>
          <w:tcPr>
            <w:tcW w:w="5195" w:type="dxa"/>
          </w:tcPr>
          <w:p w:rsidR="002715BB" w:rsidRDefault="002715BB" w:rsidP="000F0DB7"/>
        </w:tc>
      </w:tr>
      <w:tr w:rsidR="00686835" w:rsidTr="000F0DB7">
        <w:tc>
          <w:tcPr>
            <w:tcW w:w="495" w:type="dxa"/>
          </w:tcPr>
          <w:p w:rsidR="002715BB" w:rsidRDefault="002B1882" w:rsidP="000F0DB7">
            <w:r>
              <w:t>10.4</w:t>
            </w:r>
          </w:p>
        </w:tc>
        <w:tc>
          <w:tcPr>
            <w:tcW w:w="4086" w:type="dxa"/>
          </w:tcPr>
          <w:p w:rsidR="002715BB" w:rsidRDefault="001202BD" w:rsidP="00686835">
            <w:r>
              <w:t xml:space="preserve">Is a process in place to manage </w:t>
            </w:r>
            <w:r w:rsidR="002B1882" w:rsidRPr="002B1882">
              <w:t>a request to restrict processing on th</w:t>
            </w:r>
            <w:r>
              <w:t xml:space="preserve">e basis that the data </w:t>
            </w:r>
            <w:r w:rsidR="002B1882" w:rsidRPr="002B1882">
              <w:t>accuracy is disputed or the individual has objected to the processing</w:t>
            </w:r>
            <w:r w:rsidR="00686835">
              <w:t>?</w:t>
            </w:r>
          </w:p>
        </w:tc>
        <w:tc>
          <w:tcPr>
            <w:tcW w:w="5195" w:type="dxa"/>
          </w:tcPr>
          <w:p w:rsidR="002715BB" w:rsidRDefault="002715BB" w:rsidP="000F0DB7"/>
        </w:tc>
      </w:tr>
      <w:tr w:rsidR="00686835" w:rsidTr="000F0DB7">
        <w:tc>
          <w:tcPr>
            <w:tcW w:w="495" w:type="dxa"/>
          </w:tcPr>
          <w:p w:rsidR="00686835" w:rsidRDefault="00686835" w:rsidP="000F0DB7">
            <w:r>
              <w:t>10.4.1</w:t>
            </w:r>
          </w:p>
        </w:tc>
        <w:tc>
          <w:tcPr>
            <w:tcW w:w="4086" w:type="dxa"/>
          </w:tcPr>
          <w:p w:rsidR="00686835" w:rsidRDefault="00686835" w:rsidP="00686835">
            <w:r>
              <w:t>Is a process in place where the organisation is checking the grounds for an</w:t>
            </w:r>
            <w:r w:rsidRPr="00686835">
              <w:t xml:space="preserve"> objection or the processing is unlawful but the individual does not want the data erased or the organisation no longer needs the data but the individual requires the personal data to remain to establish, exercise or defend legal claims, the data will only be held and not processed until that restriction is</w:t>
            </w:r>
            <w:r>
              <w:t xml:space="preserve"> lifted?</w:t>
            </w:r>
          </w:p>
        </w:tc>
        <w:tc>
          <w:tcPr>
            <w:tcW w:w="5195" w:type="dxa"/>
          </w:tcPr>
          <w:p w:rsidR="00686835" w:rsidRDefault="00686835" w:rsidP="000F0DB7"/>
        </w:tc>
      </w:tr>
      <w:tr w:rsidR="00686835" w:rsidTr="000F0DB7">
        <w:tc>
          <w:tcPr>
            <w:tcW w:w="495" w:type="dxa"/>
          </w:tcPr>
          <w:p w:rsidR="00686835" w:rsidRDefault="00E771C8" w:rsidP="000F0DB7">
            <w:r>
              <w:t>10.4.2</w:t>
            </w:r>
          </w:p>
        </w:tc>
        <w:tc>
          <w:tcPr>
            <w:tcW w:w="4086" w:type="dxa"/>
          </w:tcPr>
          <w:p w:rsidR="00686835" w:rsidRDefault="00E771C8" w:rsidP="00E771C8">
            <w:r>
              <w:t>Does the organisation have a system in place to notify the data subjects before lifting</w:t>
            </w:r>
            <w:r w:rsidR="00686835" w:rsidRPr="00686835">
              <w:t xml:space="preserve"> restriction</w:t>
            </w:r>
            <w:r>
              <w:t xml:space="preserve"> in 10</w:t>
            </w:r>
            <w:r w:rsidR="00686835" w:rsidRPr="00686835">
              <w:t>.</w:t>
            </w:r>
          </w:p>
        </w:tc>
        <w:tc>
          <w:tcPr>
            <w:tcW w:w="5195" w:type="dxa"/>
          </w:tcPr>
          <w:p w:rsidR="00686835" w:rsidRDefault="00686835" w:rsidP="000F0DB7"/>
        </w:tc>
      </w:tr>
      <w:tr w:rsidR="00E771C8" w:rsidTr="000F0DB7">
        <w:tc>
          <w:tcPr>
            <w:tcW w:w="495" w:type="dxa"/>
          </w:tcPr>
          <w:p w:rsidR="00E771C8" w:rsidRDefault="00E771C8" w:rsidP="000F0DB7">
            <w:r>
              <w:t>10.4.3</w:t>
            </w:r>
          </w:p>
        </w:tc>
        <w:tc>
          <w:tcPr>
            <w:tcW w:w="4086" w:type="dxa"/>
          </w:tcPr>
          <w:p w:rsidR="00E771C8" w:rsidRDefault="00E771C8" w:rsidP="00E771C8">
            <w:r>
              <w:t xml:space="preserve">Does the process described in 10.4.1 allow for </w:t>
            </w:r>
            <w:r w:rsidRPr="00E771C8">
              <w:t xml:space="preserve">such data </w:t>
            </w:r>
            <w:r>
              <w:t xml:space="preserve">that </w:t>
            </w:r>
            <w:r w:rsidRPr="00E771C8">
              <w:t>has been disclosed to others, notify the recipients of the restriction and latterly of</w:t>
            </w:r>
            <w:r>
              <w:t xml:space="preserve"> any lifting of the restriction?</w:t>
            </w:r>
          </w:p>
        </w:tc>
        <w:tc>
          <w:tcPr>
            <w:tcW w:w="5195" w:type="dxa"/>
          </w:tcPr>
          <w:p w:rsidR="00E771C8" w:rsidRDefault="00E771C8" w:rsidP="000F0DB7"/>
        </w:tc>
      </w:tr>
    </w:tbl>
    <w:p w:rsidR="001E0DD1" w:rsidRDefault="001E0DD1" w:rsidP="00AA61C0">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BD33CF" w:rsidTr="00254A7A">
        <w:trPr>
          <w:trHeight w:val="179"/>
        </w:trPr>
        <w:tc>
          <w:tcPr>
            <w:tcW w:w="9896" w:type="dxa"/>
          </w:tcPr>
          <w:p w:rsidR="00BD33CF" w:rsidRPr="004264F2" w:rsidRDefault="00BD33CF" w:rsidP="00254A7A">
            <w:r w:rsidRPr="004264F2">
              <w:t>Document</w:t>
            </w:r>
          </w:p>
        </w:tc>
      </w:tr>
      <w:tr w:rsidR="00BD33CF" w:rsidTr="00254A7A">
        <w:trPr>
          <w:trHeight w:val="548"/>
        </w:trPr>
        <w:tc>
          <w:tcPr>
            <w:tcW w:w="9896" w:type="dxa"/>
          </w:tcPr>
          <w:p w:rsidR="00BD33CF" w:rsidRPr="00115EFC" w:rsidRDefault="00BD33CF" w:rsidP="00254A7A">
            <w:r w:rsidRPr="00002107">
              <w:t>Records of any Data subject that wishes processing to be restricted (such as for the purposes of direct mail).</w:t>
            </w:r>
          </w:p>
        </w:tc>
      </w:tr>
    </w:tbl>
    <w:p w:rsidR="00BD33CF" w:rsidRDefault="00BD33CF" w:rsidP="00AA61C0">
      <w:pPr>
        <w:rPr>
          <w:sz w:val="28"/>
          <w:szCs w:val="28"/>
        </w:rPr>
      </w:pPr>
    </w:p>
    <w:p w:rsidR="00BD33CF" w:rsidRDefault="00BD33CF">
      <w:pPr>
        <w:rPr>
          <w:sz w:val="28"/>
          <w:szCs w:val="28"/>
        </w:rPr>
      </w:pPr>
      <w:r>
        <w:rPr>
          <w:sz w:val="28"/>
          <w:szCs w:val="28"/>
        </w:rPr>
        <w:br w:type="page"/>
      </w:r>
    </w:p>
    <w:p w:rsidR="00C241B0" w:rsidRDefault="00C241B0" w:rsidP="00AA61C0">
      <w:pPr>
        <w:rPr>
          <w:sz w:val="28"/>
          <w:szCs w:val="28"/>
        </w:rPr>
      </w:pPr>
    </w:p>
    <w:p w:rsidR="003C259C" w:rsidRDefault="00525A0B" w:rsidP="003C259C">
      <w:pPr>
        <w:pStyle w:val="ListParagraph"/>
        <w:numPr>
          <w:ilvl w:val="0"/>
          <w:numId w:val="12"/>
        </w:numPr>
        <w:rPr>
          <w:color w:val="548DD4" w:themeColor="text2" w:themeTint="99"/>
          <w:sz w:val="28"/>
          <w:szCs w:val="28"/>
        </w:rPr>
      </w:pPr>
      <w:r>
        <w:rPr>
          <w:color w:val="548DD4" w:themeColor="text2" w:themeTint="99"/>
          <w:sz w:val="28"/>
          <w:szCs w:val="28"/>
        </w:rPr>
        <w:t xml:space="preserve"> </w:t>
      </w:r>
      <w:r w:rsidR="00284658" w:rsidRPr="00284658">
        <w:rPr>
          <w:color w:val="548DD4" w:themeColor="text2" w:themeTint="99"/>
          <w:sz w:val="28"/>
          <w:szCs w:val="28"/>
        </w:rPr>
        <w:t>Dealing with Requests for Erasure of Data (Right to be forgotten)</w:t>
      </w:r>
    </w:p>
    <w:p w:rsidR="003C259C" w:rsidRPr="001B09B6" w:rsidRDefault="003C259C" w:rsidP="003C259C">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3C259C" w:rsidRDefault="003C259C" w:rsidP="003C259C">
      <w:pPr>
        <w:pStyle w:val="ListParagraph"/>
        <w:rPr>
          <w:color w:val="548DD4" w:themeColor="text2" w:themeTint="99"/>
          <w:sz w:val="24"/>
          <w:szCs w:val="24"/>
        </w:rPr>
      </w:pPr>
      <w:r w:rsidRPr="001B09B6">
        <w:rPr>
          <w:color w:val="548DD4" w:themeColor="text2" w:themeTint="99"/>
          <w:sz w:val="24"/>
          <w:szCs w:val="24"/>
        </w:rPr>
        <w:t xml:space="preserve">To ensure that </w:t>
      </w:r>
      <w:r w:rsidR="008D3C75">
        <w:rPr>
          <w:color w:val="548DD4" w:themeColor="text2" w:themeTint="99"/>
          <w:sz w:val="24"/>
          <w:szCs w:val="24"/>
        </w:rPr>
        <w:t>the organisation correctly deals</w:t>
      </w:r>
      <w:r w:rsidR="008D3C75" w:rsidRPr="008D3C75">
        <w:rPr>
          <w:color w:val="548DD4" w:themeColor="text2" w:themeTint="99"/>
          <w:sz w:val="24"/>
          <w:szCs w:val="24"/>
        </w:rPr>
        <w:t xml:space="preserve"> with request to have a data subject’s personal data erased</w:t>
      </w:r>
    </w:p>
    <w:p w:rsidR="00C241B0" w:rsidRDefault="00C241B0" w:rsidP="003C259C">
      <w:pPr>
        <w:pStyle w:val="ListParagraph"/>
        <w:rPr>
          <w:sz w:val="28"/>
          <w:szCs w:val="28"/>
        </w:rPr>
      </w:pPr>
    </w:p>
    <w:tbl>
      <w:tblPr>
        <w:tblStyle w:val="TableGrid"/>
        <w:tblW w:w="9776" w:type="dxa"/>
        <w:tblLook w:val="04A0" w:firstRow="1" w:lastRow="0" w:firstColumn="1" w:lastColumn="0" w:noHBand="0" w:noVBand="1"/>
      </w:tblPr>
      <w:tblGrid>
        <w:gridCol w:w="774"/>
        <w:gridCol w:w="3960"/>
        <w:gridCol w:w="5042"/>
      </w:tblGrid>
      <w:tr w:rsidR="000E1701" w:rsidTr="000F0DB7">
        <w:tc>
          <w:tcPr>
            <w:tcW w:w="495" w:type="dxa"/>
          </w:tcPr>
          <w:p w:rsidR="003C259C" w:rsidRDefault="003C259C" w:rsidP="000F0DB7"/>
        </w:tc>
        <w:tc>
          <w:tcPr>
            <w:tcW w:w="4086" w:type="dxa"/>
          </w:tcPr>
          <w:p w:rsidR="003C259C" w:rsidRDefault="003C259C" w:rsidP="000F0DB7">
            <w:r>
              <w:t>Requirement</w:t>
            </w:r>
          </w:p>
          <w:p w:rsidR="003C259C" w:rsidRDefault="003C259C" w:rsidP="000F0DB7"/>
        </w:tc>
        <w:tc>
          <w:tcPr>
            <w:tcW w:w="5195" w:type="dxa"/>
          </w:tcPr>
          <w:p w:rsidR="003C259C" w:rsidRDefault="003C259C" w:rsidP="000F0DB7">
            <w:r>
              <w:t>Evidence/Narrative</w:t>
            </w:r>
          </w:p>
          <w:p w:rsidR="003C259C" w:rsidRDefault="003C259C" w:rsidP="000F0DB7"/>
        </w:tc>
      </w:tr>
      <w:tr w:rsidR="000E1701" w:rsidTr="000F0DB7">
        <w:tc>
          <w:tcPr>
            <w:tcW w:w="495" w:type="dxa"/>
          </w:tcPr>
          <w:p w:rsidR="00C241B0" w:rsidRDefault="00BD33CF" w:rsidP="000F0DB7">
            <w:r>
              <w:t>11.1</w:t>
            </w:r>
          </w:p>
        </w:tc>
        <w:tc>
          <w:tcPr>
            <w:tcW w:w="4086" w:type="dxa"/>
          </w:tcPr>
          <w:p w:rsidR="00C241B0" w:rsidRDefault="00AF1682" w:rsidP="00AF1682">
            <w:pPr>
              <w:spacing w:after="160" w:line="259" w:lineRule="auto"/>
            </w:pPr>
            <w:r>
              <w:t>Is a process</w:t>
            </w:r>
            <w:r w:rsidR="00BD33CF">
              <w:t xml:space="preserve"> in place </w:t>
            </w:r>
            <w:r>
              <w:t>to ensure that o</w:t>
            </w:r>
            <w:r w:rsidR="00BD33CF">
              <w:t>n receipt of a request to have personal data erased the organisation will eras</w:t>
            </w:r>
            <w:r>
              <w:t>e such data without undue delay?</w:t>
            </w:r>
          </w:p>
        </w:tc>
        <w:tc>
          <w:tcPr>
            <w:tcW w:w="5195" w:type="dxa"/>
          </w:tcPr>
          <w:p w:rsidR="00C241B0" w:rsidRDefault="00C241B0" w:rsidP="000F0DB7"/>
        </w:tc>
      </w:tr>
      <w:tr w:rsidR="000E1701" w:rsidTr="000F0DB7">
        <w:tc>
          <w:tcPr>
            <w:tcW w:w="495" w:type="dxa"/>
          </w:tcPr>
          <w:p w:rsidR="00C241B0" w:rsidRDefault="00AF1682" w:rsidP="000F0DB7">
            <w:r>
              <w:t>11.1.1</w:t>
            </w:r>
          </w:p>
        </w:tc>
        <w:tc>
          <w:tcPr>
            <w:tcW w:w="4086" w:type="dxa"/>
          </w:tcPr>
          <w:p w:rsidR="00C241B0" w:rsidRDefault="00AF1682" w:rsidP="00AF1682">
            <w:r>
              <w:t xml:space="preserve">Does the process identify erasure if </w:t>
            </w:r>
            <w:r w:rsidR="00BD33CF" w:rsidRPr="00AF1682">
              <w:t>the data is no longer necessary for the purpose for which it was collected or processed or if the data subject withdraw</w:t>
            </w:r>
            <w:r>
              <w:t>s consent to the processing?</w:t>
            </w:r>
          </w:p>
        </w:tc>
        <w:tc>
          <w:tcPr>
            <w:tcW w:w="5195" w:type="dxa"/>
          </w:tcPr>
          <w:p w:rsidR="00C241B0" w:rsidRDefault="00C241B0" w:rsidP="000F0DB7"/>
        </w:tc>
      </w:tr>
      <w:tr w:rsidR="000E1701" w:rsidTr="000F0DB7">
        <w:tc>
          <w:tcPr>
            <w:tcW w:w="495" w:type="dxa"/>
          </w:tcPr>
          <w:p w:rsidR="00AF1682" w:rsidRDefault="005738BD" w:rsidP="000F0DB7">
            <w:r>
              <w:t>11.2</w:t>
            </w:r>
          </w:p>
        </w:tc>
        <w:tc>
          <w:tcPr>
            <w:tcW w:w="4086" w:type="dxa"/>
          </w:tcPr>
          <w:p w:rsidR="00AF1682" w:rsidRDefault="00AF1682" w:rsidP="000E1701">
            <w:r>
              <w:t xml:space="preserve">Has the organisation implemented a system </w:t>
            </w:r>
            <w:r w:rsidR="005738BD">
              <w:t>whereas it has</w:t>
            </w:r>
            <w:r w:rsidRPr="00AF1682">
              <w:t xml:space="preserve"> m</w:t>
            </w:r>
            <w:r w:rsidR="000E1701">
              <w:t>ade the personal data public, to</w:t>
            </w:r>
            <w:r w:rsidRPr="00AF1682">
              <w:t xml:space="preserve"> erase the data</w:t>
            </w:r>
            <w:r w:rsidR="005738BD">
              <w:t>?</w:t>
            </w:r>
          </w:p>
        </w:tc>
        <w:tc>
          <w:tcPr>
            <w:tcW w:w="5195" w:type="dxa"/>
          </w:tcPr>
          <w:p w:rsidR="00AF1682" w:rsidRDefault="00AF1682" w:rsidP="000F0DB7"/>
        </w:tc>
      </w:tr>
      <w:tr w:rsidR="000E1701" w:rsidTr="000F0DB7">
        <w:tc>
          <w:tcPr>
            <w:tcW w:w="495" w:type="dxa"/>
          </w:tcPr>
          <w:p w:rsidR="005738BD" w:rsidRDefault="000E1701" w:rsidP="000F0DB7">
            <w:r>
              <w:t>11.2.1</w:t>
            </w:r>
          </w:p>
        </w:tc>
        <w:tc>
          <w:tcPr>
            <w:tcW w:w="4086" w:type="dxa"/>
          </w:tcPr>
          <w:p w:rsidR="005738BD" w:rsidRDefault="000E1701" w:rsidP="000E1701">
            <w:r>
              <w:t>Does this system include the process whereas the data has been disclosed to others that, where possible</w:t>
            </w:r>
            <w:r w:rsidR="005738BD" w:rsidRPr="005738BD">
              <w:t xml:space="preserve"> that data</w:t>
            </w:r>
            <w:r>
              <w:t xml:space="preserve"> is erased?</w:t>
            </w:r>
          </w:p>
        </w:tc>
        <w:tc>
          <w:tcPr>
            <w:tcW w:w="5195" w:type="dxa"/>
          </w:tcPr>
          <w:p w:rsidR="005738BD" w:rsidRDefault="005738BD" w:rsidP="000F0DB7"/>
        </w:tc>
      </w:tr>
    </w:tbl>
    <w:p w:rsidR="00C175CA" w:rsidRDefault="00C175CA" w:rsidP="00AA61C0">
      <w:pPr>
        <w:rPr>
          <w:sz w:val="28"/>
          <w:szCs w:val="28"/>
        </w:rPr>
      </w:pPr>
    </w:p>
    <w:p w:rsidR="00254A7A" w:rsidRPr="00254A7A" w:rsidRDefault="00254A7A" w:rsidP="00AA61C0">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0E1701" w:rsidTr="00254A7A">
        <w:trPr>
          <w:trHeight w:val="179"/>
        </w:trPr>
        <w:tc>
          <w:tcPr>
            <w:tcW w:w="9896" w:type="dxa"/>
          </w:tcPr>
          <w:p w:rsidR="000E1701" w:rsidRPr="004264F2" w:rsidRDefault="000E1701" w:rsidP="00254A7A">
            <w:r w:rsidRPr="004264F2">
              <w:t>Document</w:t>
            </w:r>
          </w:p>
        </w:tc>
      </w:tr>
      <w:tr w:rsidR="000E1701" w:rsidTr="00254A7A">
        <w:trPr>
          <w:trHeight w:val="548"/>
        </w:trPr>
        <w:tc>
          <w:tcPr>
            <w:tcW w:w="9896" w:type="dxa"/>
          </w:tcPr>
          <w:p w:rsidR="000E1701" w:rsidRPr="00115EFC" w:rsidRDefault="000E1701" w:rsidP="000E1701">
            <w:r w:rsidRPr="000E1701">
              <w:t>Record of all data requests for the right t</w:t>
            </w:r>
            <w:r>
              <w:t>o be forgotten (erasing info)</w:t>
            </w:r>
          </w:p>
        </w:tc>
      </w:tr>
    </w:tbl>
    <w:p w:rsidR="00BD33CF" w:rsidRDefault="00BD33CF" w:rsidP="00AA61C0">
      <w:pPr>
        <w:rPr>
          <w:sz w:val="28"/>
          <w:szCs w:val="28"/>
        </w:rPr>
      </w:pPr>
    </w:p>
    <w:p w:rsidR="00BD33CF" w:rsidRDefault="00BD33CF">
      <w:pPr>
        <w:rPr>
          <w:sz w:val="28"/>
          <w:szCs w:val="28"/>
        </w:rPr>
      </w:pPr>
      <w:r>
        <w:rPr>
          <w:sz w:val="28"/>
          <w:szCs w:val="28"/>
        </w:rPr>
        <w:br w:type="page"/>
      </w:r>
    </w:p>
    <w:p w:rsidR="00BD33CF" w:rsidRPr="00AA61C0" w:rsidRDefault="00BD33CF" w:rsidP="00AA61C0">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w:t>
      </w:r>
      <w:r w:rsidRPr="00284658">
        <w:rPr>
          <w:color w:val="548DD4" w:themeColor="text2" w:themeTint="99"/>
          <w:sz w:val="28"/>
          <w:szCs w:val="28"/>
        </w:rPr>
        <w:t>Use of Profiling and Automated Decision Making</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EC2274">
        <w:rPr>
          <w:color w:val="548DD4" w:themeColor="text2" w:themeTint="99"/>
          <w:sz w:val="24"/>
          <w:szCs w:val="24"/>
        </w:rPr>
        <w:t>the organisation is legally compliant when automated decision making and profiling is used.</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774"/>
        <w:gridCol w:w="3961"/>
        <w:gridCol w:w="5041"/>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0E1701" w:rsidP="000F0DB7">
            <w:r>
              <w:t>12.1</w:t>
            </w:r>
          </w:p>
        </w:tc>
        <w:tc>
          <w:tcPr>
            <w:tcW w:w="4086" w:type="dxa"/>
          </w:tcPr>
          <w:p w:rsidR="00284658" w:rsidRDefault="000E1701" w:rsidP="00B879AC">
            <w:r w:rsidRPr="000E1701">
              <w:t xml:space="preserve">The organisation </w:t>
            </w:r>
            <w:r w:rsidR="00B879AC">
              <w:t xml:space="preserve">has a system in place to </w:t>
            </w:r>
            <w:r w:rsidRPr="000E1701">
              <w:t>provide fair processing information about solely automated decision making including profiling which includes meaningful information about the logic involved such as the categories of data used to create a profile, the source of the data and why this data is relevant</w:t>
            </w:r>
            <w:r w:rsidR="00EC2274">
              <w:t>?</w:t>
            </w:r>
          </w:p>
        </w:tc>
        <w:tc>
          <w:tcPr>
            <w:tcW w:w="5195" w:type="dxa"/>
          </w:tcPr>
          <w:p w:rsidR="00284658" w:rsidRDefault="00284658" w:rsidP="000F0DB7"/>
        </w:tc>
      </w:tr>
      <w:tr w:rsidR="00284658" w:rsidTr="000F0DB7">
        <w:tc>
          <w:tcPr>
            <w:tcW w:w="495" w:type="dxa"/>
          </w:tcPr>
          <w:p w:rsidR="00284658" w:rsidRDefault="00EC2274" w:rsidP="000F0DB7">
            <w:r>
              <w:t>12.2</w:t>
            </w:r>
          </w:p>
        </w:tc>
        <w:tc>
          <w:tcPr>
            <w:tcW w:w="4086" w:type="dxa"/>
          </w:tcPr>
          <w:p w:rsidR="00284658" w:rsidRDefault="00EC2274" w:rsidP="00EC2274">
            <w:r>
              <w:t>Has a</w:t>
            </w:r>
            <w:r w:rsidRPr="00EC2274">
              <w:t xml:space="preserve"> data protection impact assessment (DPIA) </w:t>
            </w:r>
            <w:r>
              <w:t>been carried out when</w:t>
            </w:r>
            <w:r w:rsidRPr="00EC2274">
              <w:t xml:space="preserve"> systematic and extensive automated processing including profiling is required</w:t>
            </w:r>
            <w:r>
              <w:t>?</w:t>
            </w:r>
          </w:p>
        </w:tc>
        <w:tc>
          <w:tcPr>
            <w:tcW w:w="5195" w:type="dxa"/>
          </w:tcPr>
          <w:p w:rsidR="00284658" w:rsidRDefault="00284658" w:rsidP="000F0DB7"/>
        </w:tc>
      </w:tr>
      <w:tr w:rsidR="00EC2274" w:rsidTr="000F0DB7">
        <w:tc>
          <w:tcPr>
            <w:tcW w:w="495" w:type="dxa"/>
          </w:tcPr>
          <w:p w:rsidR="00EC2274" w:rsidRDefault="00EC2274" w:rsidP="000F0DB7">
            <w:r>
              <w:t>12.2.1</w:t>
            </w:r>
          </w:p>
        </w:tc>
        <w:tc>
          <w:tcPr>
            <w:tcW w:w="4086" w:type="dxa"/>
          </w:tcPr>
          <w:p w:rsidR="00EC2274" w:rsidRDefault="00EC2274" w:rsidP="00EC2274">
            <w:r>
              <w:t>Has the organisation</w:t>
            </w:r>
            <w:r w:rsidRPr="00EC2274">
              <w:t xml:space="preserve"> undertake</w:t>
            </w:r>
            <w:r>
              <w:t>n</w:t>
            </w:r>
            <w:r w:rsidRPr="00EC2274">
              <w:t xml:space="preserve"> regular reviews to assess if processing is performed in accordance with the DPIA</w:t>
            </w:r>
            <w:r>
              <w:t>?</w:t>
            </w:r>
          </w:p>
        </w:tc>
        <w:tc>
          <w:tcPr>
            <w:tcW w:w="5195" w:type="dxa"/>
          </w:tcPr>
          <w:p w:rsidR="00EC2274" w:rsidRDefault="00EC2274" w:rsidP="000F0DB7"/>
        </w:tc>
      </w:tr>
      <w:tr w:rsidR="00EC2274" w:rsidTr="000F0DB7">
        <w:tc>
          <w:tcPr>
            <w:tcW w:w="495" w:type="dxa"/>
          </w:tcPr>
          <w:p w:rsidR="00EC2274" w:rsidRDefault="00EC2274" w:rsidP="000F0DB7">
            <w:r>
              <w:t>12.3</w:t>
            </w:r>
          </w:p>
        </w:tc>
        <w:tc>
          <w:tcPr>
            <w:tcW w:w="4086" w:type="dxa"/>
          </w:tcPr>
          <w:p w:rsidR="00EC2274" w:rsidRDefault="00A20180" w:rsidP="00EC2274">
            <w:r>
              <w:t>Does the organisation use</w:t>
            </w:r>
            <w:r w:rsidR="00EC2274" w:rsidRPr="00EC2274">
              <w:t xml:space="preserve"> appropriate mathematical or statistical procedures to safeguard individuals’ rights and freedoms when carrying out automated processing or profiling</w:t>
            </w:r>
            <w:r>
              <w:t>?</w:t>
            </w:r>
          </w:p>
        </w:tc>
        <w:tc>
          <w:tcPr>
            <w:tcW w:w="5195" w:type="dxa"/>
          </w:tcPr>
          <w:p w:rsidR="00EC2274" w:rsidRDefault="00EC2274" w:rsidP="000F0DB7"/>
        </w:tc>
      </w:tr>
      <w:tr w:rsidR="00A20180" w:rsidTr="000F0DB7">
        <w:tc>
          <w:tcPr>
            <w:tcW w:w="495" w:type="dxa"/>
          </w:tcPr>
          <w:p w:rsidR="00A20180" w:rsidRDefault="00A20180" w:rsidP="000F0DB7">
            <w:r>
              <w:t>12.4</w:t>
            </w:r>
          </w:p>
        </w:tc>
        <w:tc>
          <w:tcPr>
            <w:tcW w:w="4086" w:type="dxa"/>
          </w:tcPr>
          <w:p w:rsidR="00A20180" w:rsidRDefault="00B31E37" w:rsidP="00EC2274">
            <w:r>
              <w:t>Has the organisation implemented a procedure whereby a data subject can request not to be subject to a decision based solely on automated processing?</w:t>
            </w:r>
          </w:p>
        </w:tc>
        <w:tc>
          <w:tcPr>
            <w:tcW w:w="5195" w:type="dxa"/>
          </w:tcPr>
          <w:p w:rsidR="00A20180" w:rsidRDefault="00A20180" w:rsidP="000F0DB7"/>
        </w:tc>
      </w:tr>
      <w:tr w:rsidR="00A20180" w:rsidTr="000F0DB7">
        <w:tc>
          <w:tcPr>
            <w:tcW w:w="495" w:type="dxa"/>
          </w:tcPr>
          <w:p w:rsidR="00A20180" w:rsidRDefault="00A20180" w:rsidP="000F0DB7">
            <w:r>
              <w:t>12.4.1</w:t>
            </w:r>
          </w:p>
        </w:tc>
        <w:tc>
          <w:tcPr>
            <w:tcW w:w="4086" w:type="dxa"/>
          </w:tcPr>
          <w:p w:rsidR="00A20180" w:rsidRPr="00A20180" w:rsidRDefault="00D63867" w:rsidP="00D63867">
            <w:pPr>
              <w:rPr>
                <w:color w:val="FF0000"/>
              </w:rPr>
            </w:pPr>
            <w:r w:rsidRPr="00D63867">
              <w:t xml:space="preserve">Does the process </w:t>
            </w:r>
            <w:r w:rsidR="00A20180" w:rsidRPr="00D63867">
              <w:t>ensure that there is human intervention for the data subject to express his or her views too and contest t</w:t>
            </w:r>
            <w:r w:rsidRPr="00D63867">
              <w:t>he decision of the organisation?</w:t>
            </w:r>
          </w:p>
        </w:tc>
        <w:tc>
          <w:tcPr>
            <w:tcW w:w="5195" w:type="dxa"/>
          </w:tcPr>
          <w:p w:rsidR="00A20180" w:rsidRDefault="00A20180" w:rsidP="000F0DB7"/>
        </w:tc>
      </w:tr>
      <w:tr w:rsidR="00A20180" w:rsidTr="000F0DB7">
        <w:tc>
          <w:tcPr>
            <w:tcW w:w="495" w:type="dxa"/>
          </w:tcPr>
          <w:p w:rsidR="00A20180" w:rsidRDefault="00A20180" w:rsidP="000F0DB7">
            <w:r>
              <w:t>12.5</w:t>
            </w:r>
          </w:p>
        </w:tc>
        <w:tc>
          <w:tcPr>
            <w:tcW w:w="4086" w:type="dxa"/>
          </w:tcPr>
          <w:p w:rsidR="00A20180" w:rsidRPr="00A20180" w:rsidRDefault="00A92C3E" w:rsidP="00A92C3E">
            <w:pPr>
              <w:rPr>
                <w:color w:val="FF0000"/>
              </w:rPr>
            </w:pPr>
            <w:r>
              <w:t>Has a system been put in place to ensure that the organisation does</w:t>
            </w:r>
            <w:r w:rsidR="00A20180" w:rsidRPr="00A20180">
              <w:t xml:space="preserve"> not use solely automated decision -making on the special categories of personal data as set out in the data protection legislation or in relation to a child</w:t>
            </w:r>
          </w:p>
        </w:tc>
        <w:tc>
          <w:tcPr>
            <w:tcW w:w="5195" w:type="dxa"/>
          </w:tcPr>
          <w:p w:rsidR="00A20180" w:rsidRDefault="00A20180" w:rsidP="000F0DB7"/>
        </w:tc>
      </w:tr>
    </w:tbl>
    <w:p w:rsidR="00284658" w:rsidRDefault="00284658" w:rsidP="00284658">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A92C3E" w:rsidTr="00254A7A">
        <w:trPr>
          <w:trHeight w:val="179"/>
        </w:trPr>
        <w:tc>
          <w:tcPr>
            <w:tcW w:w="9896" w:type="dxa"/>
          </w:tcPr>
          <w:p w:rsidR="00A92C3E" w:rsidRPr="004264F2" w:rsidRDefault="00A92C3E" w:rsidP="00254A7A">
            <w:r w:rsidRPr="004264F2">
              <w:t>Document</w:t>
            </w:r>
          </w:p>
        </w:tc>
      </w:tr>
      <w:tr w:rsidR="00A92C3E" w:rsidTr="00254A7A">
        <w:trPr>
          <w:trHeight w:val="548"/>
        </w:trPr>
        <w:tc>
          <w:tcPr>
            <w:tcW w:w="9896" w:type="dxa"/>
          </w:tcPr>
          <w:p w:rsidR="00A92C3E" w:rsidRPr="00115EFC" w:rsidRDefault="00A92C3E" w:rsidP="00254A7A">
            <w:r w:rsidRPr="00A92C3E">
              <w:t>Data Protection Impact Assessment results in regards to profiling</w:t>
            </w:r>
          </w:p>
        </w:tc>
      </w:tr>
    </w:tbl>
    <w:p w:rsidR="00A92C3E" w:rsidRDefault="00A92C3E" w:rsidP="00284658">
      <w:pPr>
        <w:rPr>
          <w:sz w:val="28"/>
          <w:szCs w:val="28"/>
        </w:rPr>
      </w:pPr>
    </w:p>
    <w:p w:rsidR="001349CF" w:rsidRDefault="001349CF">
      <w:pPr>
        <w:rPr>
          <w:sz w:val="28"/>
          <w:szCs w:val="28"/>
        </w:rPr>
      </w:pPr>
      <w:r>
        <w:rPr>
          <w:sz w:val="28"/>
          <w:szCs w:val="28"/>
        </w:rPr>
        <w:br w:type="page"/>
      </w:r>
    </w:p>
    <w:p w:rsidR="001349CF" w:rsidRPr="00AA61C0" w:rsidRDefault="001349CF"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w:t>
      </w:r>
      <w:r w:rsidRPr="00284658">
        <w:rPr>
          <w:color w:val="548DD4" w:themeColor="text2" w:themeTint="99"/>
          <w:sz w:val="28"/>
          <w:szCs w:val="28"/>
        </w:rPr>
        <w:t xml:space="preserve">Transfer of Personal Data to Third Countries or International Organisations </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DB089F">
        <w:rPr>
          <w:color w:val="548DD4" w:themeColor="text2" w:themeTint="99"/>
          <w:sz w:val="24"/>
          <w:szCs w:val="24"/>
        </w:rPr>
        <w:t xml:space="preserve">the transfer of personal data to third countries or international organisations </w:t>
      </w:r>
      <w:r w:rsidR="00DB089F" w:rsidRPr="00DB089F">
        <w:rPr>
          <w:color w:val="548DD4" w:themeColor="text2" w:themeTint="99"/>
          <w:sz w:val="24"/>
          <w:szCs w:val="24"/>
        </w:rPr>
        <w:t>are compliant with the legal requirements of the data protection legislation</w:t>
      </w:r>
      <w:r w:rsidR="00DB089F">
        <w:rPr>
          <w:color w:val="548DD4" w:themeColor="text2" w:themeTint="99"/>
          <w:sz w:val="24"/>
          <w:szCs w:val="24"/>
        </w:rPr>
        <w:t>.</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774"/>
        <w:gridCol w:w="4021"/>
        <w:gridCol w:w="4981"/>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DB089F" w:rsidP="000F0DB7">
            <w:r>
              <w:t>13.1</w:t>
            </w:r>
          </w:p>
        </w:tc>
        <w:tc>
          <w:tcPr>
            <w:tcW w:w="4086" w:type="dxa"/>
          </w:tcPr>
          <w:p w:rsidR="00284658" w:rsidRDefault="00DB089F" w:rsidP="00DB089F">
            <w:pPr>
              <w:spacing w:after="160" w:line="259" w:lineRule="auto"/>
              <w:jc w:val="both"/>
            </w:pPr>
            <w:r>
              <w:t xml:space="preserve">Does the organisation ensure </w:t>
            </w:r>
            <w:r w:rsidRPr="00DB089F">
              <w:t>there is an adequate level of protection</w:t>
            </w:r>
            <w:r>
              <w:t xml:space="preserve"> defined by a national authority when transferring personal data to a third country or international organisation? </w:t>
            </w:r>
          </w:p>
        </w:tc>
        <w:tc>
          <w:tcPr>
            <w:tcW w:w="5195" w:type="dxa"/>
          </w:tcPr>
          <w:p w:rsidR="00284658" w:rsidRDefault="00284658" w:rsidP="000F0DB7"/>
        </w:tc>
      </w:tr>
      <w:tr w:rsidR="00284658" w:rsidTr="000F0DB7">
        <w:tc>
          <w:tcPr>
            <w:tcW w:w="495" w:type="dxa"/>
          </w:tcPr>
          <w:p w:rsidR="00284658" w:rsidRDefault="00DB089F" w:rsidP="000F0DB7">
            <w:r>
              <w:t>13.2</w:t>
            </w:r>
          </w:p>
        </w:tc>
        <w:tc>
          <w:tcPr>
            <w:tcW w:w="4086" w:type="dxa"/>
          </w:tcPr>
          <w:p w:rsidR="00284658" w:rsidRDefault="00DB089F" w:rsidP="000F0DB7">
            <w:r>
              <w:t>Does t</w:t>
            </w:r>
            <w:r w:rsidRPr="00DB089F">
              <w:t>he organisation has reviewed and will regularly review key international data flows to ensure compliance with the Regulation</w:t>
            </w:r>
          </w:p>
        </w:tc>
        <w:tc>
          <w:tcPr>
            <w:tcW w:w="5195" w:type="dxa"/>
          </w:tcPr>
          <w:p w:rsidR="00284658" w:rsidRDefault="00284658" w:rsidP="000F0DB7"/>
        </w:tc>
      </w:tr>
      <w:tr w:rsidR="00DB089F" w:rsidTr="000F0DB7">
        <w:tc>
          <w:tcPr>
            <w:tcW w:w="495" w:type="dxa"/>
          </w:tcPr>
          <w:p w:rsidR="00DB089F" w:rsidRDefault="001349CF" w:rsidP="000F0DB7">
            <w:r>
              <w:t>13.3</w:t>
            </w:r>
          </w:p>
        </w:tc>
        <w:tc>
          <w:tcPr>
            <w:tcW w:w="4086" w:type="dxa"/>
          </w:tcPr>
          <w:p w:rsidR="00DB089F" w:rsidRDefault="001349CF" w:rsidP="001349CF">
            <w:r>
              <w:t>Does the organisation regularly review</w:t>
            </w:r>
            <w:r w:rsidR="00DB089F" w:rsidRPr="00DB089F">
              <w:t xml:space="preserve"> its contract arrangements with service providers and customers/clients/organisations outside of the EEA</w:t>
            </w:r>
            <w:r>
              <w:t>?</w:t>
            </w:r>
            <w:r w:rsidR="00DB089F" w:rsidRPr="00DB089F">
              <w:t xml:space="preserve"> </w:t>
            </w:r>
          </w:p>
        </w:tc>
        <w:tc>
          <w:tcPr>
            <w:tcW w:w="5195" w:type="dxa"/>
          </w:tcPr>
          <w:p w:rsidR="00DB089F" w:rsidRDefault="00DB089F" w:rsidP="000F0DB7"/>
        </w:tc>
      </w:tr>
      <w:tr w:rsidR="001349CF" w:rsidTr="000F0DB7">
        <w:tc>
          <w:tcPr>
            <w:tcW w:w="495" w:type="dxa"/>
          </w:tcPr>
          <w:p w:rsidR="001349CF" w:rsidRDefault="001349CF" w:rsidP="000F0DB7">
            <w:r>
              <w:t>13.3.1</w:t>
            </w:r>
          </w:p>
        </w:tc>
        <w:tc>
          <w:tcPr>
            <w:tcW w:w="4086" w:type="dxa"/>
          </w:tcPr>
          <w:p w:rsidR="001349CF" w:rsidRDefault="001349CF" w:rsidP="001349CF">
            <w:r>
              <w:t>Where</w:t>
            </w:r>
            <w:r w:rsidRPr="001349CF">
              <w:t xml:space="preserve"> no adequacy decision has been made, </w:t>
            </w:r>
            <w:r>
              <w:t xml:space="preserve">has the organisation defined that </w:t>
            </w:r>
            <w:r w:rsidRPr="001349CF">
              <w:t>personal data will only be transferred where the organisation or the contracted processor has provided appropriate safeguards, as defined by the Regulation, and on the condition that enforceable data subject rights and effective legal remedies for data subjects</w:t>
            </w:r>
            <w:r w:rsidRPr="00DB089F">
              <w:t xml:space="preserve"> are available</w:t>
            </w:r>
            <w:r>
              <w:t>?</w:t>
            </w:r>
          </w:p>
        </w:tc>
        <w:tc>
          <w:tcPr>
            <w:tcW w:w="5195" w:type="dxa"/>
          </w:tcPr>
          <w:p w:rsidR="001349CF" w:rsidRDefault="001349CF"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1349CF" w:rsidTr="00254A7A">
        <w:trPr>
          <w:trHeight w:val="179"/>
        </w:trPr>
        <w:tc>
          <w:tcPr>
            <w:tcW w:w="9896" w:type="dxa"/>
          </w:tcPr>
          <w:p w:rsidR="001349CF" w:rsidRPr="004264F2" w:rsidRDefault="001349CF" w:rsidP="00254A7A">
            <w:r w:rsidRPr="004264F2">
              <w:t>Document</w:t>
            </w:r>
          </w:p>
        </w:tc>
      </w:tr>
      <w:tr w:rsidR="001349CF" w:rsidTr="00254A7A">
        <w:trPr>
          <w:trHeight w:val="548"/>
        </w:trPr>
        <w:tc>
          <w:tcPr>
            <w:tcW w:w="9896" w:type="dxa"/>
          </w:tcPr>
          <w:p w:rsidR="001349CF" w:rsidRPr="00115EFC" w:rsidRDefault="001349CF" w:rsidP="00254A7A">
            <w:r w:rsidRPr="001349CF">
              <w:t>Records of all data transferred to third countries and international origins</w:t>
            </w:r>
          </w:p>
        </w:tc>
      </w:tr>
    </w:tbl>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lastRenderedPageBreak/>
        <w:t xml:space="preserve"> Training and Awareness</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1349CF">
        <w:rPr>
          <w:color w:val="548DD4" w:themeColor="text2" w:themeTint="99"/>
          <w:sz w:val="24"/>
          <w:szCs w:val="24"/>
        </w:rPr>
        <w:t>staff whether directly or indirectly processing personal data have the skills and knowledge to process the data.</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35"/>
        <w:gridCol w:w="5134"/>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1349CF" w:rsidP="000F0DB7">
            <w:r>
              <w:t>14.1</w:t>
            </w:r>
          </w:p>
        </w:tc>
        <w:tc>
          <w:tcPr>
            <w:tcW w:w="4086" w:type="dxa"/>
          </w:tcPr>
          <w:p w:rsidR="00284658" w:rsidRDefault="00A032A6" w:rsidP="000F0DB7">
            <w:r>
              <w:t xml:space="preserve">Are all staff trained both at induction and as annual training in in dealing with </w:t>
            </w:r>
            <w:r w:rsidR="003C56A3">
              <w:t>personal data?</w:t>
            </w:r>
          </w:p>
        </w:tc>
        <w:tc>
          <w:tcPr>
            <w:tcW w:w="5195" w:type="dxa"/>
          </w:tcPr>
          <w:p w:rsidR="00284658" w:rsidRDefault="00284658" w:rsidP="000F0DB7"/>
        </w:tc>
      </w:tr>
      <w:tr w:rsidR="00284658" w:rsidTr="000F0DB7">
        <w:tc>
          <w:tcPr>
            <w:tcW w:w="495" w:type="dxa"/>
          </w:tcPr>
          <w:p w:rsidR="00284658" w:rsidRDefault="003C56A3" w:rsidP="000F0DB7">
            <w:r>
              <w:t>14.2</w:t>
            </w:r>
          </w:p>
        </w:tc>
        <w:tc>
          <w:tcPr>
            <w:tcW w:w="4086" w:type="dxa"/>
          </w:tcPr>
          <w:p w:rsidR="00284658" w:rsidRDefault="003C56A3" w:rsidP="000F0DB7">
            <w:r>
              <w:t>Has staff who process personal data had in-depth training in processing personal data?</w:t>
            </w:r>
          </w:p>
        </w:tc>
        <w:tc>
          <w:tcPr>
            <w:tcW w:w="5195" w:type="dxa"/>
          </w:tcPr>
          <w:p w:rsidR="00284658" w:rsidRDefault="00284658"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3C56A3" w:rsidTr="00254A7A">
        <w:trPr>
          <w:trHeight w:val="179"/>
        </w:trPr>
        <w:tc>
          <w:tcPr>
            <w:tcW w:w="9896" w:type="dxa"/>
          </w:tcPr>
          <w:p w:rsidR="003C56A3" w:rsidRPr="004264F2" w:rsidRDefault="003C56A3" w:rsidP="00254A7A">
            <w:r w:rsidRPr="004264F2">
              <w:t>Document</w:t>
            </w:r>
          </w:p>
        </w:tc>
      </w:tr>
      <w:tr w:rsidR="003C56A3" w:rsidTr="00254A7A">
        <w:trPr>
          <w:trHeight w:val="548"/>
        </w:trPr>
        <w:tc>
          <w:tcPr>
            <w:tcW w:w="9896" w:type="dxa"/>
          </w:tcPr>
          <w:p w:rsidR="003C56A3" w:rsidRPr="00115EFC" w:rsidRDefault="003C56A3" w:rsidP="00254A7A">
            <w:r w:rsidRPr="003C56A3">
              <w:t>Security Awareness training register signed by individuals</w:t>
            </w:r>
          </w:p>
        </w:tc>
      </w:tr>
    </w:tbl>
    <w:p w:rsidR="003C56A3" w:rsidRDefault="003C56A3">
      <w:pPr>
        <w:rPr>
          <w:sz w:val="28"/>
          <w:szCs w:val="28"/>
        </w:rPr>
      </w:pPr>
      <w:r>
        <w:rPr>
          <w:sz w:val="28"/>
          <w:szCs w:val="28"/>
        </w:rPr>
        <w:br w:type="page"/>
      </w:r>
    </w:p>
    <w:p w:rsidR="003C56A3" w:rsidRPr="00AA61C0" w:rsidRDefault="003C56A3"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Complaints</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3C56A3">
        <w:rPr>
          <w:color w:val="548DD4" w:themeColor="text2" w:themeTint="99"/>
          <w:sz w:val="24"/>
          <w:szCs w:val="24"/>
        </w:rPr>
        <w:t>complaints are dealt with in a timely manner</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47"/>
        <w:gridCol w:w="5122"/>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3C56A3" w:rsidP="000F0DB7">
            <w:r>
              <w:t>15.1</w:t>
            </w:r>
          </w:p>
        </w:tc>
        <w:tc>
          <w:tcPr>
            <w:tcW w:w="4086" w:type="dxa"/>
          </w:tcPr>
          <w:p w:rsidR="00284658" w:rsidRDefault="00BA323F" w:rsidP="000F0DB7">
            <w:r>
              <w:t>Is a procedure in place that covers</w:t>
            </w:r>
          </w:p>
          <w:p w:rsidR="00BA323F" w:rsidRPr="00BA323F" w:rsidRDefault="00BA323F" w:rsidP="00BA323F">
            <w:pPr>
              <w:numPr>
                <w:ilvl w:val="1"/>
                <w:numId w:val="43"/>
              </w:numPr>
            </w:pPr>
            <w:r w:rsidRPr="00BA323F">
              <w:t>Who is responsible for handling the complaint</w:t>
            </w:r>
          </w:p>
          <w:p w:rsidR="00BA323F" w:rsidRPr="00BA323F" w:rsidRDefault="00BA323F" w:rsidP="00BA323F">
            <w:pPr>
              <w:numPr>
                <w:ilvl w:val="1"/>
                <w:numId w:val="43"/>
              </w:numPr>
            </w:pPr>
            <w:r w:rsidRPr="00BA323F">
              <w:t>What timescales are expected for responses</w:t>
            </w:r>
          </w:p>
          <w:p w:rsidR="00BA323F" w:rsidRDefault="00BA323F" w:rsidP="00BA323F">
            <w:pPr>
              <w:numPr>
                <w:ilvl w:val="1"/>
                <w:numId w:val="43"/>
              </w:numPr>
            </w:pPr>
            <w:r w:rsidRPr="00BA323F">
              <w:t>How the complaint will be dealt with</w:t>
            </w:r>
          </w:p>
          <w:p w:rsidR="00BA323F" w:rsidRDefault="00BA323F" w:rsidP="00BA323F">
            <w:pPr>
              <w:numPr>
                <w:ilvl w:val="1"/>
                <w:numId w:val="43"/>
              </w:numPr>
            </w:pPr>
            <w:r w:rsidRPr="00BA323F">
              <w:t>What is the escalation process</w:t>
            </w:r>
          </w:p>
        </w:tc>
        <w:tc>
          <w:tcPr>
            <w:tcW w:w="5195" w:type="dxa"/>
          </w:tcPr>
          <w:p w:rsidR="00284658" w:rsidRDefault="00284658" w:rsidP="000F0DB7"/>
        </w:tc>
      </w:tr>
      <w:tr w:rsidR="00284658" w:rsidTr="000F0DB7">
        <w:tc>
          <w:tcPr>
            <w:tcW w:w="495" w:type="dxa"/>
          </w:tcPr>
          <w:p w:rsidR="00284658" w:rsidRDefault="00284658" w:rsidP="000F0DB7"/>
        </w:tc>
        <w:tc>
          <w:tcPr>
            <w:tcW w:w="4086" w:type="dxa"/>
          </w:tcPr>
          <w:p w:rsidR="00284658" w:rsidRDefault="00284658" w:rsidP="000F0DB7"/>
        </w:tc>
        <w:tc>
          <w:tcPr>
            <w:tcW w:w="5195" w:type="dxa"/>
          </w:tcPr>
          <w:p w:rsidR="00284658" w:rsidRDefault="00284658"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BA323F" w:rsidTr="00254A7A">
        <w:trPr>
          <w:trHeight w:val="179"/>
        </w:trPr>
        <w:tc>
          <w:tcPr>
            <w:tcW w:w="9896" w:type="dxa"/>
          </w:tcPr>
          <w:p w:rsidR="00BA323F" w:rsidRPr="004264F2" w:rsidRDefault="00BA323F" w:rsidP="00254A7A">
            <w:r w:rsidRPr="004264F2">
              <w:t>Document</w:t>
            </w:r>
          </w:p>
        </w:tc>
      </w:tr>
      <w:tr w:rsidR="00BA323F" w:rsidTr="00254A7A">
        <w:trPr>
          <w:trHeight w:val="548"/>
        </w:trPr>
        <w:tc>
          <w:tcPr>
            <w:tcW w:w="9896" w:type="dxa"/>
          </w:tcPr>
          <w:p w:rsidR="00BA323F" w:rsidRPr="00115EFC" w:rsidRDefault="00BA323F" w:rsidP="00254A7A">
            <w:r w:rsidRPr="00BA323F">
              <w:t>records of all complaints (and how dealt with and follow ups required)</w:t>
            </w:r>
          </w:p>
        </w:tc>
      </w:tr>
    </w:tbl>
    <w:p w:rsidR="00BA323F" w:rsidRDefault="00BA323F" w:rsidP="00284658">
      <w:pPr>
        <w:rPr>
          <w:sz w:val="28"/>
          <w:szCs w:val="28"/>
        </w:rPr>
      </w:pPr>
    </w:p>
    <w:p w:rsidR="00BA323F" w:rsidRDefault="00BA323F">
      <w:pPr>
        <w:rPr>
          <w:sz w:val="28"/>
          <w:szCs w:val="28"/>
        </w:rPr>
      </w:pPr>
      <w:r>
        <w:rPr>
          <w:sz w:val="28"/>
          <w:szCs w:val="28"/>
        </w:rPr>
        <w:br w:type="page"/>
      </w:r>
    </w:p>
    <w:p w:rsidR="00BA323F" w:rsidRPr="00AA61C0" w:rsidRDefault="00BA323F"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Management Review</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BA323F">
        <w:rPr>
          <w:color w:val="548DD4" w:themeColor="text2" w:themeTint="99"/>
          <w:sz w:val="24"/>
          <w:szCs w:val="24"/>
        </w:rPr>
        <w:t>this management system is being implemented effectively</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44"/>
        <w:gridCol w:w="5125"/>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BA323F" w:rsidP="000F0DB7">
            <w:r>
              <w:t>16.1</w:t>
            </w:r>
          </w:p>
        </w:tc>
        <w:tc>
          <w:tcPr>
            <w:tcW w:w="4086" w:type="dxa"/>
          </w:tcPr>
          <w:p w:rsidR="00BA323F" w:rsidRPr="00BA323F" w:rsidRDefault="00BA323F" w:rsidP="00BA323F">
            <w:r>
              <w:t>Is a</w:t>
            </w:r>
            <w:r w:rsidRPr="00BA323F">
              <w:t xml:space="preserve"> system </w:t>
            </w:r>
            <w:r>
              <w:t xml:space="preserve">in place </w:t>
            </w:r>
            <w:r w:rsidRPr="00BA323F">
              <w:t xml:space="preserve">that reviews </w:t>
            </w:r>
          </w:p>
          <w:p w:rsidR="00BA323F" w:rsidRPr="00BA323F" w:rsidRDefault="00BA323F" w:rsidP="00BA323F">
            <w:pPr>
              <w:numPr>
                <w:ilvl w:val="0"/>
                <w:numId w:val="44"/>
              </w:numPr>
            </w:pPr>
            <w:r w:rsidRPr="00BA323F">
              <w:t>Policy</w:t>
            </w:r>
          </w:p>
          <w:p w:rsidR="00BA323F" w:rsidRDefault="00BA323F" w:rsidP="00BA323F">
            <w:pPr>
              <w:numPr>
                <w:ilvl w:val="0"/>
                <w:numId w:val="44"/>
              </w:numPr>
            </w:pPr>
            <w:r w:rsidRPr="00BA323F">
              <w:t>Objectives</w:t>
            </w:r>
          </w:p>
          <w:p w:rsidR="00BA323F" w:rsidRDefault="00BA323F" w:rsidP="00BA323F">
            <w:pPr>
              <w:numPr>
                <w:ilvl w:val="0"/>
                <w:numId w:val="44"/>
              </w:numPr>
            </w:pPr>
            <w:r>
              <w:t>Outputs</w:t>
            </w:r>
          </w:p>
          <w:p w:rsidR="00BA323F" w:rsidRPr="00BA323F" w:rsidRDefault="00BA323F" w:rsidP="00BA323F">
            <w:pPr>
              <w:numPr>
                <w:ilvl w:val="0"/>
                <w:numId w:val="44"/>
              </w:numPr>
            </w:pPr>
            <w:r>
              <w:t>Effectiveness</w:t>
            </w:r>
          </w:p>
          <w:p w:rsidR="00284658" w:rsidRDefault="00284658" w:rsidP="00BA323F"/>
        </w:tc>
        <w:tc>
          <w:tcPr>
            <w:tcW w:w="5195" w:type="dxa"/>
          </w:tcPr>
          <w:p w:rsidR="00284658" w:rsidRDefault="00284658" w:rsidP="000F0DB7"/>
        </w:tc>
      </w:tr>
      <w:tr w:rsidR="00284658" w:rsidTr="000F0DB7">
        <w:tc>
          <w:tcPr>
            <w:tcW w:w="495" w:type="dxa"/>
          </w:tcPr>
          <w:p w:rsidR="00284658" w:rsidRDefault="00BA323F" w:rsidP="000F0DB7">
            <w:r>
              <w:t>16.2</w:t>
            </w:r>
          </w:p>
        </w:tc>
        <w:tc>
          <w:tcPr>
            <w:tcW w:w="4086" w:type="dxa"/>
          </w:tcPr>
          <w:p w:rsidR="00284658" w:rsidRDefault="00BA323F" w:rsidP="00BA323F">
            <w:r>
              <w:t xml:space="preserve">Is there an annual review which is </w:t>
            </w:r>
            <w:r w:rsidRPr="00BA323F">
              <w:t>documented and acted upon</w:t>
            </w:r>
            <w:r>
              <w:t>?</w:t>
            </w:r>
          </w:p>
        </w:tc>
        <w:tc>
          <w:tcPr>
            <w:tcW w:w="5195" w:type="dxa"/>
          </w:tcPr>
          <w:p w:rsidR="00284658" w:rsidRDefault="00284658"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BA323F" w:rsidTr="00254A7A">
        <w:trPr>
          <w:trHeight w:val="179"/>
        </w:trPr>
        <w:tc>
          <w:tcPr>
            <w:tcW w:w="9896" w:type="dxa"/>
          </w:tcPr>
          <w:p w:rsidR="00BA323F" w:rsidRPr="004264F2" w:rsidRDefault="00BA323F" w:rsidP="00254A7A">
            <w:r w:rsidRPr="004264F2">
              <w:t>Document</w:t>
            </w:r>
          </w:p>
        </w:tc>
      </w:tr>
      <w:tr w:rsidR="00BA323F" w:rsidTr="00254A7A">
        <w:trPr>
          <w:trHeight w:val="548"/>
        </w:trPr>
        <w:tc>
          <w:tcPr>
            <w:tcW w:w="9896" w:type="dxa"/>
          </w:tcPr>
          <w:p w:rsidR="00BA323F" w:rsidRPr="00115EFC" w:rsidRDefault="00BA323F" w:rsidP="00254A7A">
            <w:r>
              <w:t>Minutes of management review</w:t>
            </w:r>
          </w:p>
        </w:tc>
      </w:tr>
    </w:tbl>
    <w:p w:rsidR="00BA323F" w:rsidRDefault="00BA323F" w:rsidP="00284658">
      <w:pPr>
        <w:rPr>
          <w:sz w:val="28"/>
          <w:szCs w:val="28"/>
        </w:rPr>
      </w:pPr>
    </w:p>
    <w:p w:rsidR="00254A7A" w:rsidRDefault="00254A7A">
      <w:pPr>
        <w:rPr>
          <w:sz w:val="28"/>
          <w:szCs w:val="28"/>
        </w:rPr>
      </w:pPr>
      <w:r>
        <w:rPr>
          <w:sz w:val="28"/>
          <w:szCs w:val="28"/>
        </w:rPr>
        <w:br w:type="page"/>
      </w:r>
    </w:p>
    <w:p w:rsidR="00254A7A" w:rsidRPr="00AA61C0" w:rsidRDefault="00254A7A"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Audit</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To ensure that</w:t>
      </w:r>
      <w:r w:rsidR="00BA323F">
        <w:rPr>
          <w:color w:val="548DD4" w:themeColor="text2" w:themeTint="99"/>
          <w:sz w:val="24"/>
          <w:szCs w:val="24"/>
        </w:rPr>
        <w:t xml:space="preserve"> the management system is in working to plan</w:t>
      </w:r>
      <w:r w:rsidRPr="001B09B6">
        <w:rPr>
          <w:color w:val="548DD4" w:themeColor="text2" w:themeTint="99"/>
          <w:sz w:val="24"/>
          <w:szCs w:val="24"/>
        </w:rPr>
        <w:t xml:space="preserve"> </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35"/>
        <w:gridCol w:w="5134"/>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BA323F" w:rsidP="000F0DB7">
            <w:r>
              <w:t>17.1</w:t>
            </w:r>
          </w:p>
        </w:tc>
        <w:tc>
          <w:tcPr>
            <w:tcW w:w="4086" w:type="dxa"/>
          </w:tcPr>
          <w:p w:rsidR="00284658" w:rsidRDefault="00DD0616" w:rsidP="00DD0616">
            <w:r>
              <w:t xml:space="preserve">Are random checks </w:t>
            </w:r>
            <w:r w:rsidR="00BA323F" w:rsidRPr="00BA323F">
              <w:t>carried out to ensure compliance with the requirement to use the appropriate measures</w:t>
            </w:r>
            <w:r>
              <w:t>?</w:t>
            </w:r>
          </w:p>
        </w:tc>
        <w:tc>
          <w:tcPr>
            <w:tcW w:w="5195" w:type="dxa"/>
          </w:tcPr>
          <w:p w:rsidR="00284658" w:rsidRDefault="00284658" w:rsidP="000F0DB7"/>
        </w:tc>
      </w:tr>
      <w:tr w:rsidR="00284658" w:rsidTr="000F0DB7">
        <w:tc>
          <w:tcPr>
            <w:tcW w:w="495" w:type="dxa"/>
          </w:tcPr>
          <w:p w:rsidR="00284658" w:rsidRDefault="00DD0616" w:rsidP="000F0DB7">
            <w:r>
              <w:t>17.2</w:t>
            </w:r>
          </w:p>
        </w:tc>
        <w:tc>
          <w:tcPr>
            <w:tcW w:w="4086" w:type="dxa"/>
          </w:tcPr>
          <w:p w:rsidR="00DD0616" w:rsidRDefault="00DD0616" w:rsidP="00DD0616">
            <w:r>
              <w:t>Is an annual audit is in place that checks that information held is compliant?</w:t>
            </w:r>
          </w:p>
          <w:p w:rsidR="00284658" w:rsidRDefault="00284658" w:rsidP="000F0DB7"/>
        </w:tc>
        <w:tc>
          <w:tcPr>
            <w:tcW w:w="5195" w:type="dxa"/>
          </w:tcPr>
          <w:p w:rsidR="00284658" w:rsidRDefault="00284658" w:rsidP="000F0DB7"/>
        </w:tc>
      </w:tr>
      <w:tr w:rsidR="00DD0616" w:rsidTr="000F0DB7">
        <w:tc>
          <w:tcPr>
            <w:tcW w:w="495" w:type="dxa"/>
          </w:tcPr>
          <w:p w:rsidR="00DD0616" w:rsidRDefault="00DD0616" w:rsidP="000F0DB7">
            <w:r>
              <w:t>17.3</w:t>
            </w:r>
          </w:p>
        </w:tc>
        <w:tc>
          <w:tcPr>
            <w:tcW w:w="4086" w:type="dxa"/>
          </w:tcPr>
          <w:p w:rsidR="00DD0616" w:rsidRDefault="00DD0616" w:rsidP="00DD0616">
            <w:r>
              <w:t>Is a</w:t>
            </w:r>
            <w:r w:rsidRPr="00DD0616">
              <w:t>n audit process is in place that checks th</w:t>
            </w:r>
            <w:r>
              <w:t>e system at least once per year?</w:t>
            </w:r>
          </w:p>
          <w:p w:rsidR="00DD0616" w:rsidRDefault="00DD0616" w:rsidP="00DD0616"/>
        </w:tc>
        <w:tc>
          <w:tcPr>
            <w:tcW w:w="5195" w:type="dxa"/>
          </w:tcPr>
          <w:p w:rsidR="00DD0616" w:rsidRDefault="00DD0616" w:rsidP="000F0DB7"/>
        </w:tc>
      </w:tr>
    </w:tbl>
    <w:p w:rsidR="00284658" w:rsidRDefault="00284658" w:rsidP="00284658">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254A7A" w:rsidTr="00254A7A">
        <w:trPr>
          <w:trHeight w:val="179"/>
        </w:trPr>
        <w:tc>
          <w:tcPr>
            <w:tcW w:w="9896" w:type="dxa"/>
          </w:tcPr>
          <w:p w:rsidR="00254A7A" w:rsidRPr="004264F2" w:rsidRDefault="00254A7A" w:rsidP="00254A7A">
            <w:r w:rsidRPr="004264F2">
              <w:t>Document</w:t>
            </w:r>
          </w:p>
        </w:tc>
      </w:tr>
      <w:tr w:rsidR="00254A7A" w:rsidTr="00254A7A">
        <w:trPr>
          <w:trHeight w:val="548"/>
        </w:trPr>
        <w:tc>
          <w:tcPr>
            <w:tcW w:w="9896" w:type="dxa"/>
          </w:tcPr>
          <w:p w:rsidR="00254A7A" w:rsidRPr="00115EFC" w:rsidRDefault="00254A7A" w:rsidP="00254A7A">
            <w:r>
              <w:t>Audit Report</w:t>
            </w:r>
          </w:p>
        </w:tc>
      </w:tr>
    </w:tbl>
    <w:p w:rsidR="00254A7A" w:rsidRPr="00AA61C0" w:rsidRDefault="00254A7A" w:rsidP="00284658">
      <w:pPr>
        <w:rPr>
          <w:sz w:val="28"/>
          <w:szCs w:val="28"/>
        </w:rPr>
      </w:pPr>
    </w:p>
    <w:p w:rsidR="00525A0B" w:rsidRDefault="00525A0B">
      <w:pPr>
        <w:rPr>
          <w:b/>
          <w:color w:val="548DD4" w:themeColor="text2" w:themeTint="99"/>
          <w:sz w:val="28"/>
          <w:szCs w:val="28"/>
        </w:rPr>
      </w:pPr>
      <w:r>
        <w:rPr>
          <w:b/>
          <w:color w:val="548DD4" w:themeColor="text2" w:themeTint="99"/>
          <w:sz w:val="28"/>
          <w:szCs w:val="28"/>
        </w:rPr>
        <w:br w:type="page"/>
      </w:r>
    </w:p>
    <w:p w:rsidR="00525A0B" w:rsidRPr="004679A0" w:rsidRDefault="00525A0B" w:rsidP="00525A0B">
      <w:pPr>
        <w:rPr>
          <w:b/>
          <w:color w:val="548DD4" w:themeColor="text2" w:themeTint="99"/>
          <w:sz w:val="28"/>
          <w:szCs w:val="28"/>
        </w:rPr>
      </w:pPr>
      <w:r w:rsidRPr="004679A0">
        <w:rPr>
          <w:b/>
          <w:color w:val="548DD4" w:themeColor="text2" w:themeTint="99"/>
          <w:sz w:val="28"/>
          <w:szCs w:val="28"/>
        </w:rPr>
        <w:lastRenderedPageBreak/>
        <w:t>Approval</w:t>
      </w:r>
    </w:p>
    <w:p w:rsidR="00525A0B" w:rsidRDefault="00525A0B" w:rsidP="00525A0B">
      <w:r>
        <w:t>It is a requirement of the Scheme that a Board level (or equivalent) of the organisation has approved the information given. Please provide evidence of such approval:</w:t>
      </w:r>
    </w:p>
    <w:p w:rsidR="00525A0B" w:rsidRDefault="00525A0B" w:rsidP="00525A0B"/>
    <w:p w:rsidR="00525A0B" w:rsidRDefault="00525A0B" w:rsidP="00525A0B"/>
    <w:p w:rsidR="00525A0B" w:rsidRDefault="00525A0B" w:rsidP="00525A0B">
      <w:r>
        <w:t>When you have completed the document you should email it to;</w:t>
      </w:r>
    </w:p>
    <w:tbl>
      <w:tblPr>
        <w:tblW w:w="12180" w:type="dxa"/>
        <w:shd w:val="clear" w:color="auto" w:fill="FFFFFF"/>
        <w:tblCellMar>
          <w:top w:w="15" w:type="dxa"/>
          <w:left w:w="15" w:type="dxa"/>
          <w:bottom w:w="15" w:type="dxa"/>
          <w:right w:w="15" w:type="dxa"/>
        </w:tblCellMar>
        <w:tblLook w:val="04A0" w:firstRow="1" w:lastRow="0" w:firstColumn="1" w:lastColumn="0" w:noHBand="0" w:noVBand="1"/>
      </w:tblPr>
      <w:tblGrid>
        <w:gridCol w:w="12180"/>
      </w:tblGrid>
      <w:tr w:rsidR="00525A0B" w:rsidRPr="00A404C3" w:rsidTr="000F0DB7">
        <w:tc>
          <w:tcPr>
            <w:tcW w:w="0" w:type="auto"/>
            <w:shd w:val="clear" w:color="auto" w:fill="FFFFFF"/>
            <w:tcMar>
              <w:top w:w="0" w:type="dxa"/>
              <w:left w:w="0" w:type="dxa"/>
              <w:bottom w:w="0" w:type="dxa"/>
              <w:right w:w="0" w:type="dxa"/>
            </w:tcMar>
            <w:vAlign w:val="center"/>
            <w:hideMark/>
          </w:tcPr>
          <w:p w:rsidR="00525A0B" w:rsidRPr="00A404C3" w:rsidRDefault="00525A0B" w:rsidP="000F0DB7">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Brian Lightowler</w:t>
            </w:r>
          </w:p>
        </w:tc>
      </w:tr>
      <w:tr w:rsidR="00525A0B" w:rsidRPr="00A404C3" w:rsidTr="000F0DB7">
        <w:tc>
          <w:tcPr>
            <w:tcW w:w="0" w:type="auto"/>
            <w:shd w:val="clear" w:color="auto" w:fill="FFFFFF"/>
            <w:tcMar>
              <w:top w:w="0" w:type="dxa"/>
              <w:left w:w="0" w:type="dxa"/>
              <w:bottom w:w="0" w:type="dxa"/>
              <w:right w:w="0" w:type="dxa"/>
            </w:tcMar>
            <w:vAlign w:val="center"/>
            <w:hideMark/>
          </w:tcPr>
          <w:p w:rsidR="00525A0B" w:rsidRPr="00A404C3" w:rsidRDefault="00525A0B" w:rsidP="000F0DB7">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01228 631681</w:t>
            </w:r>
          </w:p>
        </w:tc>
      </w:tr>
      <w:bookmarkStart w:id="7" w:name="_GoBack"/>
      <w:bookmarkEnd w:id="7"/>
      <w:tr w:rsidR="00525A0B" w:rsidRPr="00A404C3" w:rsidTr="000F0DB7">
        <w:tc>
          <w:tcPr>
            <w:tcW w:w="0" w:type="auto"/>
            <w:shd w:val="clear" w:color="auto" w:fill="FFFFFF"/>
            <w:tcMar>
              <w:top w:w="0" w:type="dxa"/>
              <w:left w:w="0" w:type="dxa"/>
              <w:bottom w:w="0" w:type="dxa"/>
              <w:right w:w="0" w:type="dxa"/>
            </w:tcMar>
            <w:vAlign w:val="center"/>
            <w:hideMark/>
          </w:tcPr>
          <w:p w:rsidR="00525A0B" w:rsidRDefault="00802CCB" w:rsidP="000F0DB7">
            <w:pPr>
              <w:spacing w:after="0" w:line="240" w:lineRule="auto"/>
              <w:rPr>
                <w:rFonts w:eastAsia="Times New Roman" w:cstheme="minorHAnsi"/>
                <w:color w:val="333333"/>
                <w:sz w:val="24"/>
                <w:szCs w:val="24"/>
                <w:lang w:eastAsia="en-GB"/>
              </w:rPr>
            </w:pPr>
            <w:r>
              <w:rPr>
                <w:rStyle w:val="Hyperlink"/>
                <w:rFonts w:eastAsia="Times New Roman" w:cstheme="minorHAnsi"/>
                <w:sz w:val="24"/>
                <w:szCs w:val="24"/>
                <w:lang w:eastAsia="en-GB"/>
              </w:rPr>
              <w:fldChar w:fldCharType="begin"/>
            </w:r>
            <w:r>
              <w:rPr>
                <w:rStyle w:val="Hyperlink"/>
                <w:rFonts w:eastAsia="Times New Roman" w:cstheme="minorHAnsi"/>
                <w:sz w:val="24"/>
                <w:szCs w:val="24"/>
                <w:lang w:eastAsia="en-GB"/>
              </w:rPr>
              <w:instrText xml:space="preserve"> HYPERLINK "mailto:</w:instrText>
            </w:r>
            <w:r w:rsidRPr="00802CCB">
              <w:rPr>
                <w:rStyle w:val="Hyperlink"/>
                <w:rFonts w:eastAsia="Times New Roman" w:cstheme="minorHAnsi"/>
                <w:sz w:val="24"/>
                <w:szCs w:val="24"/>
                <w:lang w:eastAsia="en-GB"/>
              </w:rPr>
              <w:instrText>gdpr@qgbiz.co.uk</w:instrText>
            </w:r>
            <w:r>
              <w:rPr>
                <w:rStyle w:val="Hyperlink"/>
                <w:rFonts w:eastAsia="Times New Roman" w:cstheme="minorHAnsi"/>
                <w:sz w:val="24"/>
                <w:szCs w:val="24"/>
                <w:lang w:eastAsia="en-GB"/>
              </w:rPr>
              <w:instrText xml:space="preserve">" </w:instrText>
            </w:r>
            <w:r>
              <w:rPr>
                <w:rStyle w:val="Hyperlink"/>
                <w:rFonts w:eastAsia="Times New Roman" w:cstheme="minorHAnsi"/>
                <w:sz w:val="24"/>
                <w:szCs w:val="24"/>
                <w:lang w:eastAsia="en-GB"/>
              </w:rPr>
              <w:fldChar w:fldCharType="separate"/>
            </w:r>
            <w:r w:rsidRPr="009C26E2">
              <w:rPr>
                <w:rStyle w:val="Hyperlink"/>
                <w:rFonts w:eastAsia="Times New Roman" w:cstheme="minorHAnsi"/>
                <w:sz w:val="24"/>
                <w:szCs w:val="24"/>
                <w:lang w:eastAsia="en-GB"/>
              </w:rPr>
              <w:t>gdpr@qgbiz.co.uk</w:t>
            </w:r>
            <w:r>
              <w:rPr>
                <w:rStyle w:val="Hyperlink"/>
                <w:rFonts w:eastAsia="Times New Roman" w:cstheme="minorHAnsi"/>
                <w:sz w:val="24"/>
                <w:szCs w:val="24"/>
                <w:lang w:eastAsia="en-GB"/>
              </w:rPr>
              <w:fldChar w:fldCharType="end"/>
            </w:r>
            <w:r w:rsidR="00525A0B">
              <w:rPr>
                <w:rFonts w:eastAsia="Times New Roman" w:cstheme="minorHAnsi"/>
                <w:color w:val="333333"/>
                <w:sz w:val="24"/>
                <w:szCs w:val="24"/>
                <w:lang w:eastAsia="en-GB"/>
              </w:rPr>
              <w:t xml:space="preserve"> </w:t>
            </w:r>
          </w:p>
          <w:p w:rsidR="00525A0B" w:rsidRDefault="00525A0B" w:rsidP="000F0DB7">
            <w:pPr>
              <w:spacing w:after="0" w:line="240" w:lineRule="auto"/>
              <w:rPr>
                <w:rFonts w:eastAsia="Times New Roman" w:cstheme="minorHAnsi"/>
                <w:color w:val="333333"/>
                <w:sz w:val="24"/>
                <w:szCs w:val="24"/>
                <w:lang w:eastAsia="en-GB"/>
              </w:rPr>
            </w:pPr>
          </w:p>
          <w:p w:rsidR="00525A0B" w:rsidRPr="00A404C3" w:rsidRDefault="00525A0B" w:rsidP="000F0DB7">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REMEMBER TO ENSURE IT HAS BEEN SIGNED BY A SENIOR MEMBER OF YOUR COMPANY.</w:t>
            </w:r>
          </w:p>
        </w:tc>
      </w:tr>
    </w:tbl>
    <w:p w:rsidR="00333543" w:rsidRDefault="00333543"/>
    <w:p w:rsidR="00BE1E7F" w:rsidRDefault="00BE1E7F"/>
    <w:p w:rsidR="00BE1E7F" w:rsidRDefault="00BE1E7F" w:rsidP="00BE1E7F"/>
    <w:sectPr w:rsidR="00BE1E7F" w:rsidSect="00EE24FA">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13B" w:rsidRDefault="00C7213B" w:rsidP="00BE1E7F">
      <w:pPr>
        <w:spacing w:after="0" w:line="240" w:lineRule="auto"/>
      </w:pPr>
      <w:r>
        <w:separator/>
      </w:r>
    </w:p>
  </w:endnote>
  <w:endnote w:type="continuationSeparator" w:id="0">
    <w:p w:rsidR="00C7213B" w:rsidRDefault="00C7213B" w:rsidP="00BE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FA" w:rsidRDefault="00EE24FA">
    <w:pPr>
      <w:pStyle w:val="Footer"/>
    </w:pPr>
  </w:p>
  <w:tbl>
    <w:tblPr>
      <w:tblStyle w:val="TableGrid"/>
      <w:tblW w:w="0" w:type="auto"/>
      <w:tblLook w:val="04A0" w:firstRow="1" w:lastRow="0" w:firstColumn="1" w:lastColumn="0" w:noHBand="0" w:noVBand="1"/>
    </w:tblPr>
    <w:tblGrid>
      <w:gridCol w:w="2198"/>
      <w:gridCol w:w="2198"/>
      <w:gridCol w:w="2198"/>
      <w:gridCol w:w="2199"/>
    </w:tblGrid>
    <w:tr w:rsidR="00EE24FA" w:rsidTr="006C7CAA">
      <w:trPr>
        <w:trHeight w:val="285"/>
      </w:trPr>
      <w:tc>
        <w:tcPr>
          <w:tcW w:w="2198" w:type="dxa"/>
          <w:shd w:val="clear" w:color="auto" w:fill="F2F2F2" w:themeFill="background1" w:themeFillShade="F2"/>
        </w:tcPr>
        <w:p w:rsidR="00EE24FA" w:rsidRDefault="00EE24FA" w:rsidP="000F0DB7">
          <w:r>
            <w:t>Document No.</w:t>
          </w:r>
        </w:p>
      </w:tc>
      <w:tc>
        <w:tcPr>
          <w:tcW w:w="2198" w:type="dxa"/>
        </w:tcPr>
        <w:p w:rsidR="00EE24FA" w:rsidRDefault="00EE24FA" w:rsidP="000F0DB7">
          <w:r>
            <w:t>QG0204</w:t>
          </w:r>
        </w:p>
      </w:tc>
      <w:tc>
        <w:tcPr>
          <w:tcW w:w="2198" w:type="dxa"/>
          <w:shd w:val="clear" w:color="auto" w:fill="F2F2F2" w:themeFill="background1" w:themeFillShade="F2"/>
        </w:tcPr>
        <w:p w:rsidR="00EE24FA" w:rsidRDefault="00EE24FA" w:rsidP="000F0DB7">
          <w:r>
            <w:t>Updated</w:t>
          </w:r>
        </w:p>
      </w:tc>
      <w:tc>
        <w:tcPr>
          <w:tcW w:w="2199" w:type="dxa"/>
        </w:tcPr>
        <w:p w:rsidR="00EE24FA" w:rsidRDefault="00EE24FA" w:rsidP="000F0DB7">
          <w:r>
            <w:t>14/06/18</w:t>
          </w:r>
        </w:p>
      </w:tc>
    </w:tr>
    <w:tr w:rsidR="00EE24FA" w:rsidTr="006C7CAA">
      <w:trPr>
        <w:trHeight w:val="569"/>
      </w:trPr>
      <w:tc>
        <w:tcPr>
          <w:tcW w:w="2198" w:type="dxa"/>
          <w:shd w:val="clear" w:color="auto" w:fill="F2F2F2" w:themeFill="background1" w:themeFillShade="F2"/>
        </w:tcPr>
        <w:p w:rsidR="00EE24FA" w:rsidRDefault="00EE24FA" w:rsidP="000F0DB7">
          <w:r>
            <w:t>Authorised</w:t>
          </w:r>
        </w:p>
      </w:tc>
      <w:tc>
        <w:tcPr>
          <w:tcW w:w="2198" w:type="dxa"/>
        </w:tcPr>
        <w:p w:rsidR="00EE24FA" w:rsidRDefault="00EE24FA" w:rsidP="000F0DB7">
          <w:r>
            <w:t>BL</w:t>
          </w:r>
        </w:p>
      </w:tc>
      <w:tc>
        <w:tcPr>
          <w:tcW w:w="2198" w:type="dxa"/>
          <w:shd w:val="clear" w:color="auto" w:fill="F2F2F2" w:themeFill="background1" w:themeFillShade="F2"/>
        </w:tcPr>
        <w:p w:rsidR="00EE24FA" w:rsidRDefault="00EE24FA" w:rsidP="000F0DB7">
          <w:r>
            <w:t>Company</w:t>
          </w:r>
        </w:p>
      </w:tc>
      <w:tc>
        <w:tcPr>
          <w:tcW w:w="2199" w:type="dxa"/>
        </w:tcPr>
        <w:p w:rsidR="00EE24FA" w:rsidRDefault="00EE24FA" w:rsidP="000F0DB7">
          <w:r>
            <w:t>QG Business Solutions</w:t>
          </w:r>
        </w:p>
      </w:tc>
    </w:tr>
  </w:tbl>
  <w:p w:rsidR="00EE24FA" w:rsidRDefault="00EE24FA">
    <w:pPr>
      <w:pStyle w:val="Footer"/>
    </w:pPr>
  </w:p>
  <w:p w:rsidR="00EE24FA" w:rsidRDefault="00EE2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13B" w:rsidRDefault="00C7213B" w:rsidP="00BE1E7F">
      <w:pPr>
        <w:spacing w:after="0" w:line="240" w:lineRule="auto"/>
      </w:pPr>
      <w:r>
        <w:separator/>
      </w:r>
    </w:p>
  </w:footnote>
  <w:footnote w:type="continuationSeparator" w:id="0">
    <w:p w:rsidR="00C7213B" w:rsidRDefault="00C7213B" w:rsidP="00BE1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F9F75FD70B4C4556941F231B8600E735"/>
      </w:placeholder>
      <w:temporary/>
      <w:showingPlcHdr/>
      <w15:appearance w15:val="hidden"/>
    </w:sdtPr>
    <w:sdtEndPr/>
    <w:sdtContent>
      <w:p w:rsidR="00EE24FA" w:rsidRDefault="00EE24FA">
        <w:pPr>
          <w:pStyle w:val="Header"/>
        </w:pPr>
        <w:r>
          <w:t>[Type here]</w:t>
        </w:r>
      </w:p>
    </w:sdtContent>
  </w:sdt>
  <w:p w:rsidR="00EE24FA" w:rsidRDefault="00EE2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4FA" w:rsidRDefault="00EE24FA">
    <w:pPr>
      <w:pStyle w:val="Header"/>
    </w:pPr>
    <w:r>
      <w:rPr>
        <w:rFonts w:ascii="Calibri" w:eastAsia="Times New Roman" w:hAnsi="Calibri" w:cs="Times New Roman"/>
        <w:noProof/>
        <w:color w:val="17365D"/>
        <w:spacing w:val="5"/>
        <w:kern w:val="28"/>
        <w:sz w:val="52"/>
        <w:szCs w:val="52"/>
        <w:lang w:eastAsia="en-GB"/>
      </w:rPr>
      <w:drawing>
        <wp:anchor distT="0" distB="0" distL="114300" distR="114300" simplePos="0" relativeHeight="251659264" behindDoc="0" locked="0" layoutInCell="1" allowOverlap="1" wp14:anchorId="4BA452C0" wp14:editId="7A076F6E">
          <wp:simplePos x="0" y="0"/>
          <wp:positionH relativeFrom="margin">
            <wp:align>left</wp:align>
          </wp:positionH>
          <wp:positionV relativeFrom="paragraph">
            <wp:posOffset>-1905</wp:posOffset>
          </wp:positionV>
          <wp:extent cx="2266950" cy="629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DPR logo medium.jpg"/>
                  <pic:cNvPicPr/>
                </pic:nvPicPr>
                <pic:blipFill>
                  <a:blip r:embed="rId1">
                    <a:extLst>
                      <a:ext uri="{28A0092B-C50C-407E-A947-70E740481C1C}">
                        <a14:useLocalDpi xmlns:a14="http://schemas.microsoft.com/office/drawing/2010/main" val="0"/>
                      </a:ext>
                    </a:extLst>
                  </a:blip>
                  <a:stretch>
                    <a:fillRect/>
                  </a:stretch>
                </pic:blipFill>
                <pic:spPr>
                  <a:xfrm>
                    <a:off x="0" y="0"/>
                    <a:ext cx="2266950" cy="6294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013"/>
    <w:multiLevelType w:val="hybridMultilevel"/>
    <w:tmpl w:val="D2F8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6C55"/>
    <w:multiLevelType w:val="hybridMultilevel"/>
    <w:tmpl w:val="E1E00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34302B"/>
    <w:multiLevelType w:val="hybridMultilevel"/>
    <w:tmpl w:val="C0A64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977D7"/>
    <w:multiLevelType w:val="hybridMultilevel"/>
    <w:tmpl w:val="9A321D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764D7D"/>
    <w:multiLevelType w:val="hybridMultilevel"/>
    <w:tmpl w:val="DDD01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F0ABF"/>
    <w:multiLevelType w:val="hybridMultilevel"/>
    <w:tmpl w:val="DA22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C3E89"/>
    <w:multiLevelType w:val="hybridMultilevel"/>
    <w:tmpl w:val="1C789F20"/>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153097"/>
    <w:multiLevelType w:val="hybridMultilevel"/>
    <w:tmpl w:val="A2D2D6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5F2EAA"/>
    <w:multiLevelType w:val="hybridMultilevel"/>
    <w:tmpl w:val="C504E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844A1C"/>
    <w:multiLevelType w:val="hybridMultilevel"/>
    <w:tmpl w:val="8D44D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C039B"/>
    <w:multiLevelType w:val="hybridMultilevel"/>
    <w:tmpl w:val="F6CE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C2D"/>
    <w:multiLevelType w:val="hybridMultilevel"/>
    <w:tmpl w:val="C1F2D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A01F28"/>
    <w:multiLevelType w:val="hybridMultilevel"/>
    <w:tmpl w:val="D28CD5D0"/>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3" w15:restartNumberingAfterBreak="0">
    <w:nsid w:val="223C7E5A"/>
    <w:multiLevelType w:val="hybridMultilevel"/>
    <w:tmpl w:val="0A88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31CB5"/>
    <w:multiLevelType w:val="hybridMultilevel"/>
    <w:tmpl w:val="EE1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6D7192"/>
    <w:multiLevelType w:val="hybridMultilevel"/>
    <w:tmpl w:val="8314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774AB2"/>
    <w:multiLevelType w:val="hybridMultilevel"/>
    <w:tmpl w:val="BDFE6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C76C87"/>
    <w:multiLevelType w:val="hybridMultilevel"/>
    <w:tmpl w:val="B27E1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9B6997"/>
    <w:multiLevelType w:val="hybridMultilevel"/>
    <w:tmpl w:val="2DA68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C17A9A"/>
    <w:multiLevelType w:val="hybridMultilevel"/>
    <w:tmpl w:val="7694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962D9"/>
    <w:multiLevelType w:val="hybridMultilevel"/>
    <w:tmpl w:val="E81CF7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55DF1"/>
    <w:multiLevelType w:val="hybridMultilevel"/>
    <w:tmpl w:val="4E326D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11D727C"/>
    <w:multiLevelType w:val="hybridMultilevel"/>
    <w:tmpl w:val="7E8AF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6D6735"/>
    <w:multiLevelType w:val="hybridMultilevel"/>
    <w:tmpl w:val="558EA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CC2543"/>
    <w:multiLevelType w:val="hybridMultilevel"/>
    <w:tmpl w:val="62A2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1E568E"/>
    <w:multiLevelType w:val="hybridMultilevel"/>
    <w:tmpl w:val="245053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36565C8"/>
    <w:multiLevelType w:val="hybridMultilevel"/>
    <w:tmpl w:val="5650D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1E55AA"/>
    <w:multiLevelType w:val="hybridMultilevel"/>
    <w:tmpl w:val="F00EC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A30099"/>
    <w:multiLevelType w:val="hybridMultilevel"/>
    <w:tmpl w:val="45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1B1682"/>
    <w:multiLevelType w:val="hybridMultilevel"/>
    <w:tmpl w:val="7014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05594B"/>
    <w:multiLevelType w:val="hybridMultilevel"/>
    <w:tmpl w:val="F5F0BC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2845B41"/>
    <w:multiLevelType w:val="hybridMultilevel"/>
    <w:tmpl w:val="16FAB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90031C"/>
    <w:multiLevelType w:val="hybridMultilevel"/>
    <w:tmpl w:val="EB76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C913AC"/>
    <w:multiLevelType w:val="hybridMultilevel"/>
    <w:tmpl w:val="DFA8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AC221E"/>
    <w:multiLevelType w:val="hybridMultilevel"/>
    <w:tmpl w:val="32A8B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B37514"/>
    <w:multiLevelType w:val="hybridMultilevel"/>
    <w:tmpl w:val="661A4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6329F9"/>
    <w:multiLevelType w:val="hybridMultilevel"/>
    <w:tmpl w:val="CC2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89694B"/>
    <w:multiLevelType w:val="hybridMultilevel"/>
    <w:tmpl w:val="37868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A34E50"/>
    <w:multiLevelType w:val="hybridMultilevel"/>
    <w:tmpl w:val="4F0AA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167FE8"/>
    <w:multiLevelType w:val="hybridMultilevel"/>
    <w:tmpl w:val="718CA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D32816"/>
    <w:multiLevelType w:val="hybridMultilevel"/>
    <w:tmpl w:val="09B49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9942F8"/>
    <w:multiLevelType w:val="hybridMultilevel"/>
    <w:tmpl w:val="0D8AE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5F2A3D"/>
    <w:multiLevelType w:val="hybridMultilevel"/>
    <w:tmpl w:val="25D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C23C5"/>
    <w:multiLevelType w:val="hybridMultilevel"/>
    <w:tmpl w:val="D26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2B65FD"/>
    <w:multiLevelType w:val="hybridMultilevel"/>
    <w:tmpl w:val="F08CD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5478A1"/>
    <w:multiLevelType w:val="hybridMultilevel"/>
    <w:tmpl w:val="59D6CABA"/>
    <w:lvl w:ilvl="0" w:tplc="66C4FBA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791C0D"/>
    <w:multiLevelType w:val="hybridMultilevel"/>
    <w:tmpl w:val="02AAA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752B97"/>
    <w:multiLevelType w:val="hybridMultilevel"/>
    <w:tmpl w:val="DB8C2E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7"/>
  </w:num>
  <w:num w:numId="2">
    <w:abstractNumId w:val="40"/>
  </w:num>
  <w:num w:numId="3">
    <w:abstractNumId w:val="7"/>
  </w:num>
  <w:num w:numId="4">
    <w:abstractNumId w:val="3"/>
  </w:num>
  <w:num w:numId="5">
    <w:abstractNumId w:val="46"/>
  </w:num>
  <w:num w:numId="6">
    <w:abstractNumId w:val="39"/>
  </w:num>
  <w:num w:numId="7">
    <w:abstractNumId w:val="23"/>
  </w:num>
  <w:num w:numId="8">
    <w:abstractNumId w:val="14"/>
  </w:num>
  <w:num w:numId="9">
    <w:abstractNumId w:val="8"/>
  </w:num>
  <w:num w:numId="10">
    <w:abstractNumId w:val="43"/>
  </w:num>
  <w:num w:numId="11">
    <w:abstractNumId w:val="6"/>
  </w:num>
  <w:num w:numId="12">
    <w:abstractNumId w:val="4"/>
  </w:num>
  <w:num w:numId="13">
    <w:abstractNumId w:val="36"/>
  </w:num>
  <w:num w:numId="14">
    <w:abstractNumId w:val="11"/>
  </w:num>
  <w:num w:numId="15">
    <w:abstractNumId w:val="28"/>
  </w:num>
  <w:num w:numId="16">
    <w:abstractNumId w:val="34"/>
  </w:num>
  <w:num w:numId="17">
    <w:abstractNumId w:val="31"/>
  </w:num>
  <w:num w:numId="18">
    <w:abstractNumId w:val="41"/>
  </w:num>
  <w:num w:numId="19">
    <w:abstractNumId w:val="27"/>
  </w:num>
  <w:num w:numId="20">
    <w:abstractNumId w:val="37"/>
  </w:num>
  <w:num w:numId="21">
    <w:abstractNumId w:val="35"/>
  </w:num>
  <w:num w:numId="22">
    <w:abstractNumId w:val="12"/>
  </w:num>
  <w:num w:numId="23">
    <w:abstractNumId w:val="17"/>
  </w:num>
  <w:num w:numId="24">
    <w:abstractNumId w:val="22"/>
  </w:num>
  <w:num w:numId="25">
    <w:abstractNumId w:val="2"/>
  </w:num>
  <w:num w:numId="26">
    <w:abstractNumId w:val="38"/>
  </w:num>
  <w:num w:numId="27">
    <w:abstractNumId w:val="26"/>
  </w:num>
  <w:num w:numId="28">
    <w:abstractNumId w:val="33"/>
  </w:num>
  <w:num w:numId="29">
    <w:abstractNumId w:val="9"/>
  </w:num>
  <w:num w:numId="30">
    <w:abstractNumId w:val="42"/>
  </w:num>
  <w:num w:numId="31">
    <w:abstractNumId w:val="30"/>
  </w:num>
  <w:num w:numId="32">
    <w:abstractNumId w:val="45"/>
  </w:num>
  <w:num w:numId="33">
    <w:abstractNumId w:val="21"/>
  </w:num>
  <w:num w:numId="34">
    <w:abstractNumId w:val="24"/>
  </w:num>
  <w:num w:numId="35">
    <w:abstractNumId w:val="25"/>
  </w:num>
  <w:num w:numId="36">
    <w:abstractNumId w:val="0"/>
  </w:num>
  <w:num w:numId="37">
    <w:abstractNumId w:val="16"/>
  </w:num>
  <w:num w:numId="38">
    <w:abstractNumId w:val="29"/>
  </w:num>
  <w:num w:numId="39">
    <w:abstractNumId w:val="10"/>
  </w:num>
  <w:num w:numId="40">
    <w:abstractNumId w:val="18"/>
  </w:num>
  <w:num w:numId="41">
    <w:abstractNumId w:val="44"/>
  </w:num>
  <w:num w:numId="42">
    <w:abstractNumId w:val="15"/>
  </w:num>
  <w:num w:numId="43">
    <w:abstractNumId w:val="1"/>
  </w:num>
  <w:num w:numId="44">
    <w:abstractNumId w:val="20"/>
  </w:num>
  <w:num w:numId="45">
    <w:abstractNumId w:val="13"/>
  </w:num>
  <w:num w:numId="46">
    <w:abstractNumId w:val="32"/>
  </w:num>
  <w:num w:numId="47">
    <w:abstractNumId w:val="19"/>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43"/>
    <w:rsid w:val="00015F4A"/>
    <w:rsid w:val="000207DF"/>
    <w:rsid w:val="00042484"/>
    <w:rsid w:val="0009755F"/>
    <w:rsid w:val="000A5E58"/>
    <w:rsid w:val="000B63B0"/>
    <w:rsid w:val="000D369E"/>
    <w:rsid w:val="000E057D"/>
    <w:rsid w:val="000E1701"/>
    <w:rsid w:val="000F0DB7"/>
    <w:rsid w:val="00101E5E"/>
    <w:rsid w:val="00112D33"/>
    <w:rsid w:val="00113976"/>
    <w:rsid w:val="00115EFC"/>
    <w:rsid w:val="001202BD"/>
    <w:rsid w:val="00121D34"/>
    <w:rsid w:val="001349CF"/>
    <w:rsid w:val="00142688"/>
    <w:rsid w:val="00194514"/>
    <w:rsid w:val="001A2395"/>
    <w:rsid w:val="001A7652"/>
    <w:rsid w:val="001B09B6"/>
    <w:rsid w:val="001D11E7"/>
    <w:rsid w:val="001D62BB"/>
    <w:rsid w:val="001E0DD1"/>
    <w:rsid w:val="001F2238"/>
    <w:rsid w:val="002003EB"/>
    <w:rsid w:val="00213711"/>
    <w:rsid w:val="00213BDC"/>
    <w:rsid w:val="00222955"/>
    <w:rsid w:val="00247B7C"/>
    <w:rsid w:val="00254A7A"/>
    <w:rsid w:val="00261906"/>
    <w:rsid w:val="002633F9"/>
    <w:rsid w:val="00265C48"/>
    <w:rsid w:val="00270532"/>
    <w:rsid w:val="002715BB"/>
    <w:rsid w:val="00284658"/>
    <w:rsid w:val="002862CE"/>
    <w:rsid w:val="002B1882"/>
    <w:rsid w:val="002D113D"/>
    <w:rsid w:val="002D2026"/>
    <w:rsid w:val="002F0C9A"/>
    <w:rsid w:val="00333543"/>
    <w:rsid w:val="0034540C"/>
    <w:rsid w:val="00352903"/>
    <w:rsid w:val="00380F93"/>
    <w:rsid w:val="0038374A"/>
    <w:rsid w:val="003A2F0D"/>
    <w:rsid w:val="003C259C"/>
    <w:rsid w:val="003C56A3"/>
    <w:rsid w:val="00406C87"/>
    <w:rsid w:val="004264F2"/>
    <w:rsid w:val="0044020F"/>
    <w:rsid w:val="0044407A"/>
    <w:rsid w:val="00452D0D"/>
    <w:rsid w:val="00453F8A"/>
    <w:rsid w:val="004635AC"/>
    <w:rsid w:val="0048126F"/>
    <w:rsid w:val="004C21BC"/>
    <w:rsid w:val="004E25A2"/>
    <w:rsid w:val="004F6F35"/>
    <w:rsid w:val="0051484C"/>
    <w:rsid w:val="00525A0B"/>
    <w:rsid w:val="005329E9"/>
    <w:rsid w:val="00550A6C"/>
    <w:rsid w:val="005738BD"/>
    <w:rsid w:val="00582F83"/>
    <w:rsid w:val="0058705C"/>
    <w:rsid w:val="005D01AD"/>
    <w:rsid w:val="005D1149"/>
    <w:rsid w:val="005F2A94"/>
    <w:rsid w:val="0060350B"/>
    <w:rsid w:val="00622487"/>
    <w:rsid w:val="00626A17"/>
    <w:rsid w:val="00636360"/>
    <w:rsid w:val="006650D9"/>
    <w:rsid w:val="00670BB0"/>
    <w:rsid w:val="006720D4"/>
    <w:rsid w:val="00685C50"/>
    <w:rsid w:val="00686835"/>
    <w:rsid w:val="00687CC3"/>
    <w:rsid w:val="006C7CAA"/>
    <w:rsid w:val="006D68AC"/>
    <w:rsid w:val="006E2B47"/>
    <w:rsid w:val="006E732D"/>
    <w:rsid w:val="007706C6"/>
    <w:rsid w:val="007B1670"/>
    <w:rsid w:val="00802CCB"/>
    <w:rsid w:val="00806647"/>
    <w:rsid w:val="00810422"/>
    <w:rsid w:val="00813CF0"/>
    <w:rsid w:val="00816FB9"/>
    <w:rsid w:val="00817B30"/>
    <w:rsid w:val="00857BC6"/>
    <w:rsid w:val="008902AB"/>
    <w:rsid w:val="00897E55"/>
    <w:rsid w:val="008B0E45"/>
    <w:rsid w:val="008B4C62"/>
    <w:rsid w:val="008D3C75"/>
    <w:rsid w:val="009553AD"/>
    <w:rsid w:val="0096331C"/>
    <w:rsid w:val="00966114"/>
    <w:rsid w:val="00967B3E"/>
    <w:rsid w:val="00973794"/>
    <w:rsid w:val="009A0C84"/>
    <w:rsid w:val="009B35AC"/>
    <w:rsid w:val="00A032A6"/>
    <w:rsid w:val="00A20180"/>
    <w:rsid w:val="00A46300"/>
    <w:rsid w:val="00A64B80"/>
    <w:rsid w:val="00A73453"/>
    <w:rsid w:val="00A85FF3"/>
    <w:rsid w:val="00A9024D"/>
    <w:rsid w:val="00A92C3E"/>
    <w:rsid w:val="00AA5B11"/>
    <w:rsid w:val="00AA61C0"/>
    <w:rsid w:val="00AB341E"/>
    <w:rsid w:val="00AC1F44"/>
    <w:rsid w:val="00AD0091"/>
    <w:rsid w:val="00AD36F9"/>
    <w:rsid w:val="00AD733F"/>
    <w:rsid w:val="00AE71DA"/>
    <w:rsid w:val="00AF1682"/>
    <w:rsid w:val="00B12C39"/>
    <w:rsid w:val="00B30FCB"/>
    <w:rsid w:val="00B31E37"/>
    <w:rsid w:val="00B426DE"/>
    <w:rsid w:val="00B61684"/>
    <w:rsid w:val="00B664CE"/>
    <w:rsid w:val="00B879AC"/>
    <w:rsid w:val="00BA2E04"/>
    <w:rsid w:val="00BA323F"/>
    <w:rsid w:val="00BD33CF"/>
    <w:rsid w:val="00BE1E7F"/>
    <w:rsid w:val="00BE39C4"/>
    <w:rsid w:val="00C07ADB"/>
    <w:rsid w:val="00C11272"/>
    <w:rsid w:val="00C175CA"/>
    <w:rsid w:val="00C2163B"/>
    <w:rsid w:val="00C241B0"/>
    <w:rsid w:val="00C56B46"/>
    <w:rsid w:val="00C6187B"/>
    <w:rsid w:val="00C71778"/>
    <w:rsid w:val="00C7213B"/>
    <w:rsid w:val="00C73B7D"/>
    <w:rsid w:val="00C91F32"/>
    <w:rsid w:val="00CB5105"/>
    <w:rsid w:val="00CD05ED"/>
    <w:rsid w:val="00CD5588"/>
    <w:rsid w:val="00D26566"/>
    <w:rsid w:val="00D570EF"/>
    <w:rsid w:val="00D63867"/>
    <w:rsid w:val="00DB089F"/>
    <w:rsid w:val="00DB79B8"/>
    <w:rsid w:val="00DD0616"/>
    <w:rsid w:val="00DD6302"/>
    <w:rsid w:val="00E23FC7"/>
    <w:rsid w:val="00E4040E"/>
    <w:rsid w:val="00E61D14"/>
    <w:rsid w:val="00E72734"/>
    <w:rsid w:val="00E771C8"/>
    <w:rsid w:val="00E84CFA"/>
    <w:rsid w:val="00EB7ABE"/>
    <w:rsid w:val="00EC2274"/>
    <w:rsid w:val="00EC2D47"/>
    <w:rsid w:val="00EE24FA"/>
    <w:rsid w:val="00F22E3B"/>
    <w:rsid w:val="00F92E76"/>
    <w:rsid w:val="00FD09C1"/>
    <w:rsid w:val="00FD2D93"/>
    <w:rsid w:val="00FD6F58"/>
    <w:rsid w:val="00FF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D4CE"/>
  <w15:docId w15:val="{B472F8DF-5B7F-4407-AB2D-95EEF875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652"/>
    <w:pPr>
      <w:ind w:left="720"/>
      <w:contextualSpacing/>
    </w:pPr>
  </w:style>
  <w:style w:type="paragraph" w:styleId="Header">
    <w:name w:val="header"/>
    <w:basedOn w:val="Normal"/>
    <w:link w:val="HeaderChar"/>
    <w:uiPriority w:val="99"/>
    <w:unhideWhenUsed/>
    <w:rsid w:val="00BE1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E7F"/>
  </w:style>
  <w:style w:type="paragraph" w:styleId="Footer">
    <w:name w:val="footer"/>
    <w:basedOn w:val="Normal"/>
    <w:link w:val="FooterChar"/>
    <w:uiPriority w:val="99"/>
    <w:unhideWhenUsed/>
    <w:rsid w:val="00BE1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E7F"/>
  </w:style>
  <w:style w:type="paragraph" w:styleId="BalloonText">
    <w:name w:val="Balloon Text"/>
    <w:basedOn w:val="Normal"/>
    <w:link w:val="BalloonTextChar"/>
    <w:uiPriority w:val="99"/>
    <w:semiHidden/>
    <w:unhideWhenUsed/>
    <w:rsid w:val="00BE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7F"/>
    <w:rPr>
      <w:rFonts w:ascii="Tahoma" w:hAnsi="Tahoma" w:cs="Tahoma"/>
      <w:sz w:val="16"/>
      <w:szCs w:val="16"/>
    </w:rPr>
  </w:style>
  <w:style w:type="character" w:styleId="Hyperlink">
    <w:name w:val="Hyperlink"/>
    <w:basedOn w:val="DefaultParagraphFont"/>
    <w:uiPriority w:val="99"/>
    <w:unhideWhenUsed/>
    <w:rsid w:val="009A0C84"/>
    <w:rPr>
      <w:color w:val="0000FF" w:themeColor="hyperlink"/>
      <w:u w:val="single"/>
    </w:rPr>
  </w:style>
  <w:style w:type="paragraph" w:styleId="PlainText">
    <w:name w:val="Plain Text"/>
    <w:basedOn w:val="Normal"/>
    <w:link w:val="PlainTextChar"/>
    <w:uiPriority w:val="99"/>
    <w:unhideWhenUsed/>
    <w:rsid w:val="00121D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21D34"/>
    <w:rPr>
      <w:rFonts w:ascii="Calibri" w:hAnsi="Calibri"/>
      <w:szCs w:val="21"/>
    </w:rPr>
  </w:style>
  <w:style w:type="character" w:styleId="UnresolvedMention">
    <w:name w:val="Unresolved Mention"/>
    <w:basedOn w:val="DefaultParagraphFont"/>
    <w:uiPriority w:val="99"/>
    <w:semiHidden/>
    <w:unhideWhenUsed/>
    <w:rsid w:val="00802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F75FD70B4C4556941F231B8600E735"/>
        <w:category>
          <w:name w:val="General"/>
          <w:gallery w:val="placeholder"/>
        </w:category>
        <w:types>
          <w:type w:val="bbPlcHdr"/>
        </w:types>
        <w:behaviors>
          <w:behavior w:val="content"/>
        </w:behaviors>
        <w:guid w:val="{94679299-CAF8-479A-9269-9E3BB1E406D5}"/>
      </w:docPartPr>
      <w:docPartBody>
        <w:p w:rsidR="0031115C" w:rsidRDefault="0031115C" w:rsidP="0031115C">
          <w:pPr>
            <w:pStyle w:val="F9F75FD70B4C4556941F231B8600E73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15C"/>
    <w:rsid w:val="0031115C"/>
    <w:rsid w:val="00F61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F75FD70B4C4556941F231B8600E735">
    <w:name w:val="F9F75FD70B4C4556941F231B8600E735"/>
    <w:rsid w:val="00311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7EBE-F709-4158-B4B6-3174508F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32</Pages>
  <Words>4773</Words>
  <Characters>27211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 Lightowler</cp:lastModifiedBy>
  <cp:revision>4</cp:revision>
  <cp:lastPrinted>2015-09-30T07:10:00Z</cp:lastPrinted>
  <dcterms:created xsi:type="dcterms:W3CDTF">2018-06-18T15:51:00Z</dcterms:created>
  <dcterms:modified xsi:type="dcterms:W3CDTF">2018-06-28T20:06:00Z</dcterms:modified>
</cp:coreProperties>
</file>